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35" w:rsidRPr="00845DC4" w:rsidRDefault="00A07135" w:rsidP="00E41557">
      <w:pPr>
        <w:spacing w:line="240" w:lineRule="auto"/>
        <w:jc w:val="center"/>
        <w:rPr>
          <w:b/>
          <w:sz w:val="32"/>
          <w:szCs w:val="32"/>
        </w:rPr>
      </w:pPr>
      <w:r w:rsidRPr="00845DC4">
        <w:rPr>
          <w:b/>
          <w:sz w:val="32"/>
          <w:szCs w:val="32"/>
        </w:rPr>
        <w:t>ПОЛОЖЕНИЕ</w:t>
      </w:r>
    </w:p>
    <w:p w:rsidR="00E52F88" w:rsidRPr="00845DC4" w:rsidRDefault="00A07135" w:rsidP="00E41557">
      <w:pPr>
        <w:spacing w:line="240" w:lineRule="auto"/>
        <w:jc w:val="center"/>
        <w:rPr>
          <w:b/>
          <w:sz w:val="32"/>
          <w:szCs w:val="32"/>
        </w:rPr>
      </w:pPr>
      <w:r w:rsidRPr="00845DC4">
        <w:rPr>
          <w:b/>
          <w:sz w:val="32"/>
          <w:szCs w:val="32"/>
        </w:rPr>
        <w:t xml:space="preserve"> о программе объединения по интересам </w:t>
      </w:r>
    </w:p>
    <w:p w:rsidR="00A07135" w:rsidRPr="00106B03" w:rsidRDefault="00E52F88" w:rsidP="00E41557">
      <w:pPr>
        <w:spacing w:line="240" w:lineRule="auto"/>
        <w:jc w:val="center"/>
        <w:rPr>
          <w:b/>
          <w:sz w:val="32"/>
          <w:szCs w:val="32"/>
        </w:rPr>
      </w:pPr>
      <w:r w:rsidRPr="00106B03">
        <w:rPr>
          <w:b/>
          <w:sz w:val="32"/>
          <w:szCs w:val="32"/>
        </w:rPr>
        <w:t>(</w:t>
      </w:r>
      <w:r w:rsidRPr="00106B03">
        <w:rPr>
          <w:rFonts w:eastAsia="Times New Roman"/>
          <w:b/>
          <w:sz w:val="32"/>
          <w:szCs w:val="32"/>
          <w:lang w:eastAsia="ru-RU"/>
        </w:rPr>
        <w:t>базовый уровень изучения образовательной области, темы, учебного предмета или учебной дисциплины)</w:t>
      </w:r>
    </w:p>
    <w:p w:rsidR="00A07135" w:rsidRPr="0005101B" w:rsidRDefault="00A07135"/>
    <w:p w:rsidR="00922859" w:rsidRPr="00E41557" w:rsidRDefault="002727AA" w:rsidP="00922859">
      <w:pPr>
        <w:spacing w:line="240" w:lineRule="auto"/>
        <w:ind w:left="0"/>
        <w:jc w:val="center"/>
        <w:rPr>
          <w:rFonts w:eastAsia="Times New Roman"/>
          <w:b/>
          <w:lang w:eastAsia="ru-RU"/>
        </w:rPr>
      </w:pPr>
      <w:r w:rsidRPr="00E41557">
        <w:rPr>
          <w:rFonts w:eastAsia="Times New Roman"/>
          <w:b/>
          <w:lang w:val="en-US" w:eastAsia="ru-RU"/>
        </w:rPr>
        <w:t>I</w:t>
      </w:r>
      <w:r w:rsidRPr="00E41557">
        <w:rPr>
          <w:rFonts w:eastAsia="Times New Roman"/>
          <w:b/>
          <w:lang w:eastAsia="ru-RU"/>
        </w:rPr>
        <w:t xml:space="preserve">. </w:t>
      </w:r>
      <w:r w:rsidR="00922859" w:rsidRPr="00E41557">
        <w:rPr>
          <w:rFonts w:eastAsia="Times New Roman"/>
          <w:b/>
          <w:lang w:eastAsia="ru-RU"/>
        </w:rPr>
        <w:t>ОБЩИЕ ПОЛОЖЕНИЯ</w:t>
      </w:r>
    </w:p>
    <w:p w:rsidR="00654511" w:rsidRPr="00E41557" w:rsidRDefault="00654511" w:rsidP="00922859">
      <w:pPr>
        <w:spacing w:line="240" w:lineRule="auto"/>
        <w:ind w:left="0"/>
        <w:jc w:val="center"/>
        <w:rPr>
          <w:rFonts w:eastAsia="Times New Roman"/>
          <w:b/>
          <w:lang w:eastAsia="ru-RU"/>
        </w:rPr>
      </w:pPr>
    </w:p>
    <w:p w:rsidR="002727AA" w:rsidRPr="00FA39C9" w:rsidRDefault="002727AA" w:rsidP="00A27523">
      <w:pPr>
        <w:spacing w:line="276" w:lineRule="auto"/>
        <w:ind w:firstLine="510"/>
        <w:jc w:val="both"/>
      </w:pPr>
      <w:r>
        <w:rPr>
          <w:rFonts w:eastAsia="Times New Roman"/>
          <w:lang w:eastAsia="ru-RU"/>
        </w:rPr>
        <w:t xml:space="preserve">1.1. </w:t>
      </w:r>
      <w:r w:rsidR="001342DB" w:rsidRPr="00FD2D45">
        <w:rPr>
          <w:rFonts w:eastAsia="Times New Roman"/>
          <w:lang w:eastAsia="ru-RU"/>
        </w:rPr>
        <w:t>Данное</w:t>
      </w:r>
      <w:r w:rsidR="001342DB">
        <w:rPr>
          <w:rFonts w:eastAsia="Times New Roman"/>
          <w:lang w:eastAsia="ru-RU"/>
        </w:rPr>
        <w:t xml:space="preserve"> п</w:t>
      </w:r>
      <w:r w:rsidR="00922859" w:rsidRPr="0005101B">
        <w:rPr>
          <w:rFonts w:eastAsia="Times New Roman"/>
          <w:lang w:eastAsia="ru-RU"/>
        </w:rPr>
        <w:t xml:space="preserve">оложение разработано на основании </w:t>
      </w:r>
      <w:r w:rsidR="00832E68" w:rsidRPr="0005101B">
        <w:rPr>
          <w:rFonts w:eastAsia="Times New Roman"/>
          <w:lang w:eastAsia="ru-RU"/>
        </w:rPr>
        <w:t>статей</w:t>
      </w:r>
      <w:r w:rsidR="00845DC4">
        <w:rPr>
          <w:rFonts w:eastAsia="Times New Roman"/>
          <w:lang w:eastAsia="ru-RU"/>
        </w:rPr>
        <w:t xml:space="preserve"> </w:t>
      </w:r>
      <w:r w:rsidR="00832E68" w:rsidRPr="0005101B">
        <w:rPr>
          <w:rFonts w:eastAsia="Times New Roman"/>
          <w:lang w:eastAsia="ru-RU"/>
        </w:rPr>
        <w:t xml:space="preserve">233, </w:t>
      </w:r>
      <w:r w:rsidR="00922859" w:rsidRPr="0005101B">
        <w:rPr>
          <w:rFonts w:eastAsia="Times New Roman"/>
          <w:lang w:eastAsia="ru-RU"/>
        </w:rPr>
        <w:t>23</w:t>
      </w:r>
      <w:r w:rsidR="00832E68" w:rsidRPr="0005101B">
        <w:rPr>
          <w:rFonts w:eastAsia="Times New Roman"/>
          <w:lang w:eastAsia="ru-RU"/>
        </w:rPr>
        <w:t>9</w:t>
      </w:r>
      <w:r w:rsidR="00922859" w:rsidRPr="0005101B">
        <w:rPr>
          <w:rFonts w:eastAsia="Times New Roman"/>
          <w:lang w:eastAsia="ru-RU"/>
        </w:rPr>
        <w:t xml:space="preserve"> Кодекса Рес</w:t>
      </w:r>
      <w:r w:rsidR="00151AFA" w:rsidRPr="0005101B">
        <w:rPr>
          <w:rFonts w:eastAsia="Times New Roman"/>
          <w:lang w:eastAsia="ru-RU"/>
        </w:rPr>
        <w:t xml:space="preserve">публики Беларусь об образовании, инструктивно-методического письма Министерства образования Республики Беларусь «О разработке учебно-программной документации образовательной программы дополнительного образования детей и </w:t>
      </w:r>
      <w:r w:rsidR="00F00979">
        <w:rPr>
          <w:rFonts w:eastAsia="Times New Roman"/>
          <w:lang w:eastAsia="ru-RU"/>
        </w:rPr>
        <w:t>молодёж</w:t>
      </w:r>
      <w:r w:rsidR="00151AFA" w:rsidRPr="0005101B">
        <w:rPr>
          <w:rFonts w:eastAsia="Times New Roman"/>
          <w:lang w:eastAsia="ru-RU"/>
        </w:rPr>
        <w:t>и</w:t>
      </w:r>
      <w:r w:rsidR="00B514F6">
        <w:rPr>
          <w:rFonts w:eastAsia="Times New Roman"/>
          <w:lang w:eastAsia="ru-RU"/>
        </w:rPr>
        <w:t>.</w:t>
      </w:r>
    </w:p>
    <w:p w:rsidR="00D22C04" w:rsidRDefault="00922859" w:rsidP="00A27523">
      <w:pPr>
        <w:tabs>
          <w:tab w:val="left" w:pos="284"/>
        </w:tabs>
        <w:spacing w:line="276" w:lineRule="auto"/>
        <w:ind w:firstLine="510"/>
        <w:jc w:val="both"/>
      </w:pPr>
      <w:r w:rsidRPr="0005101B">
        <w:t xml:space="preserve">1.2. </w:t>
      </w:r>
      <w:r w:rsidR="001342DB" w:rsidRPr="001342DB">
        <w:t>Программа объединения по интересам</w:t>
      </w:r>
      <w:r w:rsidR="001342DB">
        <w:t xml:space="preserve"> с базовым уровнем</w:t>
      </w:r>
      <w:r w:rsidR="00832E68" w:rsidRPr="0005101B">
        <w:t xml:space="preserve"> изучения образовательной области, темы, учебного пр</w:t>
      </w:r>
      <w:r w:rsidR="006D74AB" w:rsidRPr="0005101B">
        <w:t xml:space="preserve">едмета или учебной дисциплины </w:t>
      </w:r>
      <w:r w:rsidR="001342DB">
        <w:t xml:space="preserve">(далее – программа базового уровня) </w:t>
      </w:r>
      <w:r w:rsidR="00694F08">
        <w:t xml:space="preserve">предполагает </w:t>
      </w:r>
      <w:r w:rsidR="00FD7A24">
        <w:t xml:space="preserve">изучение </w:t>
      </w:r>
      <w:r w:rsidR="00845DC4">
        <w:t>об</w:t>
      </w:r>
      <w:r w:rsidR="00FD7A24">
        <w:t>уча</w:t>
      </w:r>
      <w:r w:rsidR="00845DC4">
        <w:t>ю</w:t>
      </w:r>
      <w:r w:rsidR="00FD7A24">
        <w:t xml:space="preserve">щимися </w:t>
      </w:r>
      <w:r w:rsidR="00694F08">
        <w:t xml:space="preserve">основ </w:t>
      </w:r>
      <w:r w:rsidR="00914E8D">
        <w:t xml:space="preserve">образовательной </w:t>
      </w:r>
      <w:r w:rsidR="00694F08">
        <w:t xml:space="preserve">предметно-тематической области </w:t>
      </w:r>
      <w:r w:rsidR="00111A92">
        <w:t>по</w:t>
      </w:r>
      <w:r w:rsidR="00694F08">
        <w:t xml:space="preserve"> избранном</w:t>
      </w:r>
      <w:r w:rsidR="00111A92">
        <w:t>у</w:t>
      </w:r>
      <w:r w:rsidR="00694F08">
        <w:t xml:space="preserve"> профил</w:t>
      </w:r>
      <w:r w:rsidR="00111A92">
        <w:t>ю</w:t>
      </w:r>
      <w:r w:rsidR="00A27523">
        <w:t xml:space="preserve"> </w:t>
      </w:r>
      <w:r w:rsidR="00FD7A24">
        <w:t>деятельности</w:t>
      </w:r>
      <w:r w:rsidR="00694F08">
        <w:t>.</w:t>
      </w:r>
    </w:p>
    <w:p w:rsidR="00922859" w:rsidRDefault="00444542" w:rsidP="00A27523">
      <w:pPr>
        <w:tabs>
          <w:tab w:val="left" w:pos="284"/>
        </w:tabs>
        <w:spacing w:line="276" w:lineRule="auto"/>
        <w:ind w:firstLine="510"/>
        <w:jc w:val="both"/>
        <w:rPr>
          <w:rFonts w:eastAsia="Times New Roman"/>
          <w:lang w:eastAsia="ru-RU"/>
        </w:rPr>
      </w:pPr>
      <w:r w:rsidRPr="0005101B">
        <w:rPr>
          <w:rFonts w:eastAsia="Times New Roman"/>
          <w:lang w:eastAsia="ru-RU"/>
        </w:rPr>
        <w:t xml:space="preserve">1.3. </w:t>
      </w:r>
      <w:r w:rsidR="00922859" w:rsidRPr="0005101B">
        <w:rPr>
          <w:rFonts w:eastAsia="Times New Roman"/>
          <w:lang w:eastAsia="ru-RU"/>
        </w:rPr>
        <w:t xml:space="preserve">Программа </w:t>
      </w:r>
      <w:r w:rsidR="00FD2D45">
        <w:rPr>
          <w:rFonts w:eastAsia="Times New Roman"/>
          <w:lang w:eastAsia="ru-RU"/>
        </w:rPr>
        <w:t xml:space="preserve">базового уровня разрабатывается </w:t>
      </w:r>
      <w:r w:rsidR="00FD2D45" w:rsidRPr="008F43B7">
        <w:rPr>
          <w:rFonts w:eastAsia="Times New Roman"/>
          <w:lang w:eastAsia="ru-RU"/>
        </w:rPr>
        <w:t>педагогическими работниками</w:t>
      </w:r>
      <w:r w:rsidR="00845DC4">
        <w:rPr>
          <w:rFonts w:eastAsia="Times New Roman"/>
          <w:lang w:eastAsia="ru-RU"/>
        </w:rPr>
        <w:t xml:space="preserve"> </w:t>
      </w:r>
      <w:r w:rsidR="00F755A8">
        <w:rPr>
          <w:rFonts w:eastAsia="Times New Roman"/>
          <w:lang w:eastAsia="ru-RU"/>
        </w:rPr>
        <w:t xml:space="preserve">(одним педагогом </w:t>
      </w:r>
      <w:r w:rsidR="00922859" w:rsidRPr="0005101B">
        <w:rPr>
          <w:rFonts w:eastAsia="Times New Roman"/>
          <w:lang w:eastAsia="ru-RU"/>
        </w:rPr>
        <w:t>или коллективом педагогов</w:t>
      </w:r>
      <w:r w:rsidR="00F755A8">
        <w:rPr>
          <w:rFonts w:eastAsia="Times New Roman"/>
          <w:lang w:eastAsia="ru-RU"/>
        </w:rPr>
        <w:t>)</w:t>
      </w:r>
      <w:r w:rsidR="00845DC4">
        <w:rPr>
          <w:rFonts w:eastAsia="Times New Roman"/>
          <w:lang w:eastAsia="ru-RU"/>
        </w:rPr>
        <w:t xml:space="preserve"> </w:t>
      </w:r>
      <w:r w:rsidR="00491A46" w:rsidRPr="0005101B">
        <w:rPr>
          <w:rFonts w:eastAsia="Times New Roman"/>
          <w:lang w:eastAsia="ru-RU"/>
        </w:rPr>
        <w:t>на основе типовой</w:t>
      </w:r>
      <w:r w:rsidR="00922859" w:rsidRPr="0005101B">
        <w:rPr>
          <w:rFonts w:eastAsia="Times New Roman"/>
          <w:lang w:eastAsia="ru-RU"/>
        </w:rPr>
        <w:t xml:space="preserve"> программы дополнительного образования детей и молодёжи</w:t>
      </w:r>
      <w:r w:rsidR="00845DC4">
        <w:rPr>
          <w:rFonts w:eastAsia="Times New Roman"/>
          <w:lang w:eastAsia="ru-RU"/>
        </w:rPr>
        <w:t xml:space="preserve"> </w:t>
      </w:r>
      <w:r w:rsidR="00F755A8">
        <w:rPr>
          <w:rFonts w:eastAsia="Times New Roman"/>
          <w:lang w:eastAsia="ru-RU"/>
        </w:rPr>
        <w:t>соответствующего профиля и в соответствии с требованиями, предъявляемыми к разработке программ объединений по интересам</w:t>
      </w:r>
      <w:r w:rsidR="00BA15B0">
        <w:rPr>
          <w:rFonts w:eastAsia="Times New Roman"/>
          <w:lang w:eastAsia="ru-RU"/>
        </w:rPr>
        <w:t>.</w:t>
      </w:r>
    </w:p>
    <w:p w:rsidR="00FD2D45" w:rsidRPr="0047057E" w:rsidRDefault="00FD2D45" w:rsidP="00A27523">
      <w:pPr>
        <w:shd w:val="clear" w:color="auto" w:fill="FFFFFF"/>
        <w:spacing w:line="276" w:lineRule="auto"/>
        <w:ind w:firstLine="510"/>
        <w:jc w:val="both"/>
      </w:pPr>
      <w:r>
        <w:rPr>
          <w:rFonts w:eastAsia="Times New Roman"/>
          <w:lang w:eastAsia="ru-RU"/>
        </w:rPr>
        <w:t xml:space="preserve">1.4. </w:t>
      </w:r>
      <w:r w:rsidRPr="0005101B">
        <w:rPr>
          <w:rFonts w:eastAsia="Times New Roman"/>
          <w:lang w:eastAsia="ru-RU"/>
        </w:rPr>
        <w:t xml:space="preserve">Программа </w:t>
      </w:r>
      <w:r>
        <w:rPr>
          <w:rFonts w:eastAsia="Times New Roman"/>
          <w:lang w:eastAsia="ru-RU"/>
        </w:rPr>
        <w:t xml:space="preserve">базового уровня </w:t>
      </w:r>
      <w:r>
        <w:t xml:space="preserve">может быть </w:t>
      </w:r>
      <w:r w:rsidR="00111A92">
        <w:t xml:space="preserve"> </w:t>
      </w:r>
      <w:r>
        <w:t>краткосрочной</w:t>
      </w:r>
      <w:r w:rsidR="00845DC4">
        <w:t xml:space="preserve"> (менее одного года обучения)</w:t>
      </w:r>
      <w:r>
        <w:t xml:space="preserve"> и долгосрочной.</w:t>
      </w:r>
    </w:p>
    <w:p w:rsidR="005D50B2" w:rsidRPr="0005101B" w:rsidRDefault="005D50B2" w:rsidP="005D50B2">
      <w:pPr>
        <w:tabs>
          <w:tab w:val="left" w:pos="284"/>
        </w:tabs>
        <w:spacing w:line="276" w:lineRule="auto"/>
        <w:ind w:left="0" w:firstLine="709"/>
        <w:jc w:val="both"/>
        <w:rPr>
          <w:rFonts w:eastAsia="Times New Roman"/>
          <w:lang w:eastAsia="ru-RU"/>
        </w:rPr>
      </w:pPr>
    </w:p>
    <w:p w:rsidR="00684047" w:rsidRPr="00E41557" w:rsidRDefault="002727AA" w:rsidP="00684047">
      <w:pPr>
        <w:autoSpaceDE w:val="0"/>
        <w:autoSpaceDN w:val="0"/>
        <w:adjustRightInd w:val="0"/>
        <w:spacing w:line="240" w:lineRule="auto"/>
        <w:ind w:left="0" w:firstLine="708"/>
        <w:jc w:val="center"/>
        <w:rPr>
          <w:rFonts w:eastAsia="Times New Roman"/>
          <w:b/>
          <w:lang w:eastAsia="ru-RU"/>
        </w:rPr>
      </w:pPr>
      <w:r w:rsidRPr="00E41557">
        <w:rPr>
          <w:rFonts w:eastAsia="Times New Roman"/>
          <w:b/>
          <w:lang w:val="en-US" w:eastAsia="ru-RU"/>
        </w:rPr>
        <w:t>II</w:t>
      </w:r>
      <w:r w:rsidRPr="00E41557">
        <w:rPr>
          <w:rFonts w:eastAsia="Times New Roman"/>
          <w:b/>
          <w:lang w:eastAsia="ru-RU"/>
        </w:rPr>
        <w:t xml:space="preserve">. </w:t>
      </w:r>
      <w:r w:rsidR="00684047" w:rsidRPr="00E41557">
        <w:rPr>
          <w:rFonts w:eastAsia="Times New Roman"/>
          <w:b/>
          <w:lang w:eastAsia="ru-RU"/>
        </w:rPr>
        <w:t xml:space="preserve">СТРУКТУРА ПРОГРАММЫ </w:t>
      </w:r>
      <w:r w:rsidR="00EB5FA9" w:rsidRPr="00E41557">
        <w:rPr>
          <w:rFonts w:eastAsia="Times New Roman"/>
          <w:b/>
          <w:lang w:eastAsia="ru-RU"/>
        </w:rPr>
        <w:t>БАЗОВОГО УРОВНЯ</w:t>
      </w:r>
    </w:p>
    <w:p w:rsidR="00654511" w:rsidRPr="0005101B" w:rsidRDefault="00654511" w:rsidP="00684047">
      <w:pPr>
        <w:autoSpaceDE w:val="0"/>
        <w:autoSpaceDN w:val="0"/>
        <w:adjustRightInd w:val="0"/>
        <w:spacing w:line="240" w:lineRule="auto"/>
        <w:ind w:left="0" w:firstLine="708"/>
        <w:jc w:val="center"/>
        <w:rPr>
          <w:rFonts w:eastAsia="Times New Roman"/>
          <w:lang w:eastAsia="ru-RU"/>
        </w:rPr>
      </w:pPr>
    </w:p>
    <w:p w:rsidR="00684047" w:rsidRPr="0005101B" w:rsidRDefault="00722BDA" w:rsidP="00A27523">
      <w:p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05101B">
        <w:rPr>
          <w:rFonts w:eastAsia="Times New Roman"/>
          <w:lang w:eastAsia="ru-RU"/>
        </w:rPr>
        <w:t>2</w:t>
      </w:r>
      <w:r w:rsidR="00684047" w:rsidRPr="0005101B">
        <w:rPr>
          <w:rFonts w:eastAsia="Times New Roman"/>
          <w:lang w:eastAsia="ru-RU"/>
        </w:rPr>
        <w:t xml:space="preserve">.1. Программа </w:t>
      </w:r>
      <w:r w:rsidR="00005047">
        <w:rPr>
          <w:rFonts w:eastAsia="Times New Roman"/>
          <w:lang w:eastAsia="ru-RU"/>
        </w:rPr>
        <w:t xml:space="preserve">базового уровня </w:t>
      </w:r>
      <w:r w:rsidR="00684047" w:rsidRPr="0005101B">
        <w:rPr>
          <w:rFonts w:eastAsia="Times New Roman"/>
          <w:lang w:eastAsia="ru-RU"/>
        </w:rPr>
        <w:t>включает следующие структурные компоненты:</w:t>
      </w:r>
    </w:p>
    <w:p w:rsidR="00684047" w:rsidRPr="00F71076" w:rsidRDefault="00F71076" w:rsidP="00A27523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05047" w:rsidRPr="00F71076">
        <w:rPr>
          <w:rFonts w:eastAsia="Times New Roman"/>
          <w:lang w:eastAsia="ru-RU"/>
        </w:rPr>
        <w:t>титульный лист;</w:t>
      </w:r>
    </w:p>
    <w:p w:rsidR="00684047" w:rsidRPr="00F71076" w:rsidRDefault="00F71076" w:rsidP="00A27523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05047" w:rsidRPr="00F71076">
        <w:rPr>
          <w:rFonts w:eastAsia="Times New Roman"/>
          <w:lang w:eastAsia="ru-RU"/>
        </w:rPr>
        <w:t>пояснительн</w:t>
      </w:r>
      <w:r w:rsidR="00111A92" w:rsidRPr="00F71076">
        <w:rPr>
          <w:rFonts w:eastAsia="Times New Roman"/>
          <w:lang w:eastAsia="ru-RU"/>
        </w:rPr>
        <w:t>ую</w:t>
      </w:r>
      <w:r w:rsidR="00005047" w:rsidRPr="00F71076">
        <w:rPr>
          <w:rFonts w:eastAsia="Times New Roman"/>
          <w:lang w:eastAsia="ru-RU"/>
        </w:rPr>
        <w:t xml:space="preserve"> записк</w:t>
      </w:r>
      <w:r w:rsidR="00111A92" w:rsidRPr="00F71076">
        <w:rPr>
          <w:rFonts w:eastAsia="Times New Roman"/>
          <w:lang w:eastAsia="ru-RU"/>
        </w:rPr>
        <w:t>у</w:t>
      </w:r>
      <w:r w:rsidR="00005047" w:rsidRPr="00F71076">
        <w:rPr>
          <w:rFonts w:eastAsia="Times New Roman"/>
          <w:lang w:eastAsia="ru-RU"/>
        </w:rPr>
        <w:t>;</w:t>
      </w:r>
    </w:p>
    <w:p w:rsidR="00684047" w:rsidRPr="00F71076" w:rsidRDefault="00F71076" w:rsidP="00A27523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05047" w:rsidRPr="00F71076">
        <w:rPr>
          <w:rFonts w:eastAsia="Times New Roman"/>
          <w:lang w:eastAsia="ru-RU"/>
        </w:rPr>
        <w:t>учебно-тематический план;</w:t>
      </w:r>
    </w:p>
    <w:p w:rsidR="00684047" w:rsidRPr="00F71076" w:rsidRDefault="00F71076" w:rsidP="00A27523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05047" w:rsidRPr="00F71076">
        <w:rPr>
          <w:rFonts w:eastAsia="Times New Roman"/>
          <w:lang w:eastAsia="ru-RU"/>
        </w:rPr>
        <w:t>содержание программы;</w:t>
      </w:r>
    </w:p>
    <w:p w:rsidR="00684047" w:rsidRPr="00F71076" w:rsidRDefault="00F71076" w:rsidP="00A27523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40E21" w:rsidRPr="00F71076">
        <w:rPr>
          <w:rFonts w:eastAsia="Times New Roman"/>
          <w:lang w:eastAsia="ru-RU"/>
        </w:rPr>
        <w:t>ожидаемые</w:t>
      </w:r>
      <w:r w:rsidR="00684047" w:rsidRPr="00F71076">
        <w:rPr>
          <w:rFonts w:eastAsia="Times New Roman"/>
          <w:lang w:eastAsia="ru-RU"/>
        </w:rPr>
        <w:t xml:space="preserve"> результат</w:t>
      </w:r>
      <w:r w:rsidR="00DA0557" w:rsidRPr="00F71076">
        <w:rPr>
          <w:rFonts w:eastAsia="Times New Roman"/>
          <w:lang w:eastAsia="ru-RU"/>
        </w:rPr>
        <w:t>ы</w:t>
      </w:r>
      <w:r w:rsidR="00005047" w:rsidRPr="00F71076">
        <w:rPr>
          <w:rFonts w:eastAsia="Times New Roman"/>
          <w:lang w:eastAsia="ru-RU"/>
        </w:rPr>
        <w:t>;</w:t>
      </w:r>
    </w:p>
    <w:p w:rsidR="00845DC4" w:rsidRPr="00F71076" w:rsidRDefault="00F71076" w:rsidP="00A27523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45DC4" w:rsidRPr="00F71076">
        <w:rPr>
          <w:rFonts w:eastAsia="Times New Roman"/>
          <w:lang w:eastAsia="ru-RU"/>
        </w:rPr>
        <w:t>формы подведения итогов реализации программы;</w:t>
      </w:r>
    </w:p>
    <w:p w:rsidR="00684047" w:rsidRPr="00F71076" w:rsidRDefault="00F71076" w:rsidP="00177293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103AE" w:rsidRPr="00F71076">
        <w:rPr>
          <w:rFonts w:eastAsia="Times New Roman"/>
          <w:lang w:eastAsia="ru-RU"/>
        </w:rPr>
        <w:t>формы и методы</w:t>
      </w:r>
      <w:r w:rsidR="00005047" w:rsidRPr="00F71076">
        <w:rPr>
          <w:rFonts w:eastAsia="Times New Roman"/>
          <w:lang w:eastAsia="ru-RU"/>
        </w:rPr>
        <w:t xml:space="preserve"> реализации программы;</w:t>
      </w:r>
    </w:p>
    <w:p w:rsidR="00DA0557" w:rsidRPr="00F71076" w:rsidRDefault="00F71076" w:rsidP="00177293">
      <w:pPr>
        <w:autoSpaceDE w:val="0"/>
        <w:autoSpaceDN w:val="0"/>
        <w:adjustRightInd w:val="0"/>
        <w:spacing w:line="276" w:lineRule="auto"/>
        <w:ind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A0557" w:rsidRPr="00F71076">
        <w:rPr>
          <w:rFonts w:eastAsia="Times New Roman"/>
          <w:lang w:eastAsia="ru-RU"/>
        </w:rPr>
        <w:t>лит</w:t>
      </w:r>
      <w:r w:rsidR="00111A92" w:rsidRPr="00F71076">
        <w:rPr>
          <w:rFonts w:eastAsia="Times New Roman"/>
          <w:lang w:eastAsia="ru-RU"/>
        </w:rPr>
        <w:t>ературу</w:t>
      </w:r>
      <w:r w:rsidR="00845DC4" w:rsidRPr="00F71076">
        <w:rPr>
          <w:rFonts w:eastAsia="Times New Roman"/>
          <w:lang w:eastAsia="ru-RU"/>
        </w:rPr>
        <w:t xml:space="preserve"> и информационные</w:t>
      </w:r>
      <w:r w:rsidR="00005047" w:rsidRPr="00F71076">
        <w:rPr>
          <w:rFonts w:eastAsia="Times New Roman"/>
          <w:lang w:eastAsia="ru-RU"/>
        </w:rPr>
        <w:t xml:space="preserve"> ресурс</w:t>
      </w:r>
      <w:r w:rsidR="00845DC4" w:rsidRPr="00F71076">
        <w:rPr>
          <w:rFonts w:eastAsia="Times New Roman"/>
          <w:lang w:eastAsia="ru-RU"/>
        </w:rPr>
        <w:t>ы</w:t>
      </w:r>
      <w:r w:rsidR="00DA0557" w:rsidRPr="00F71076">
        <w:rPr>
          <w:rFonts w:eastAsia="Times New Roman"/>
          <w:lang w:eastAsia="ru-RU"/>
        </w:rPr>
        <w:t>.</w:t>
      </w:r>
    </w:p>
    <w:p w:rsidR="00FD2D45" w:rsidRPr="00AF6AA1" w:rsidRDefault="000D7024" w:rsidP="00177293">
      <w:p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05101B">
        <w:rPr>
          <w:rFonts w:eastAsia="Times New Roman"/>
          <w:color w:val="00000A"/>
          <w:lang w:eastAsia="ru-RU"/>
        </w:rPr>
        <w:t xml:space="preserve">2.2 Титульный лист оформляется согласно </w:t>
      </w:r>
      <w:hyperlink r:id="rId8">
        <w:r w:rsidRPr="00005047">
          <w:rPr>
            <w:rFonts w:eastAsia="Times New Roman"/>
            <w:lang w:eastAsia="ru-RU"/>
          </w:rPr>
          <w:t>приложению</w:t>
        </w:r>
      </w:hyperlink>
      <w:r w:rsidR="00845DC4">
        <w:t xml:space="preserve"> </w:t>
      </w:r>
      <w:r w:rsidRPr="00FD2D45">
        <w:rPr>
          <w:rFonts w:eastAsia="Times New Roman"/>
          <w:color w:val="00000A"/>
          <w:lang w:eastAsia="ru-RU"/>
        </w:rPr>
        <w:t>к Положению.</w:t>
      </w:r>
      <w:r w:rsidR="00684047" w:rsidRPr="0005101B">
        <w:rPr>
          <w:rFonts w:eastAsia="Times New Roman"/>
          <w:lang w:eastAsia="ru-RU"/>
        </w:rPr>
        <w:t> </w:t>
      </w:r>
    </w:p>
    <w:p w:rsidR="008D5CE8" w:rsidRDefault="008D5CE8" w:rsidP="00177293">
      <w:pPr>
        <w:autoSpaceDE w:val="0"/>
        <w:autoSpaceDN w:val="0"/>
        <w:adjustRightInd w:val="0"/>
        <w:spacing w:line="276" w:lineRule="auto"/>
        <w:ind w:left="0" w:firstLine="567"/>
        <w:jc w:val="both"/>
      </w:pPr>
      <w:r>
        <w:t>2.3.</w:t>
      </w:r>
      <w:r w:rsidRPr="00030059">
        <w:t> </w:t>
      </w:r>
      <w:r>
        <w:t>Пояснительная записка должна отражать следующие аспекты:</w:t>
      </w:r>
    </w:p>
    <w:p w:rsidR="008D5CE8" w:rsidRDefault="004E0855" w:rsidP="00177293">
      <w:pPr>
        <w:autoSpaceDE w:val="0"/>
        <w:autoSpaceDN w:val="0"/>
        <w:adjustRightInd w:val="0"/>
        <w:spacing w:line="276" w:lineRule="auto"/>
        <w:ind w:firstLine="510"/>
        <w:jc w:val="both"/>
      </w:pPr>
      <w:r>
        <w:t xml:space="preserve">- </w:t>
      </w:r>
      <w:r w:rsidR="008F43B7">
        <w:t>характеристики/специфику</w:t>
      </w:r>
      <w:r w:rsidR="008D5CE8">
        <w:t xml:space="preserve"> образовательной области;</w:t>
      </w:r>
    </w:p>
    <w:p w:rsidR="008D5CE8" w:rsidRDefault="004E0855" w:rsidP="00A27523">
      <w:pPr>
        <w:autoSpaceDE w:val="0"/>
        <w:autoSpaceDN w:val="0"/>
        <w:adjustRightInd w:val="0"/>
        <w:spacing w:line="276" w:lineRule="auto"/>
        <w:ind w:firstLine="510"/>
        <w:jc w:val="both"/>
      </w:pPr>
      <w:r>
        <w:lastRenderedPageBreak/>
        <w:t xml:space="preserve">- </w:t>
      </w:r>
      <w:r w:rsidR="008D5CE8" w:rsidRPr="00030059">
        <w:t>актуальность</w:t>
      </w:r>
      <w:r w:rsidR="008D5CE8">
        <w:t xml:space="preserve"> программы;</w:t>
      </w:r>
    </w:p>
    <w:p w:rsidR="008D5CE8" w:rsidRDefault="004E0855" w:rsidP="00A27523">
      <w:pPr>
        <w:autoSpaceDE w:val="0"/>
        <w:autoSpaceDN w:val="0"/>
        <w:adjustRightInd w:val="0"/>
        <w:spacing w:line="276" w:lineRule="auto"/>
        <w:jc w:val="both"/>
      </w:pPr>
      <w:r>
        <w:t xml:space="preserve">       - </w:t>
      </w:r>
      <w:r w:rsidR="008D5CE8" w:rsidRPr="00030059">
        <w:t>цел</w:t>
      </w:r>
      <w:r w:rsidR="008D5CE8">
        <w:t>ь программы;</w:t>
      </w:r>
    </w:p>
    <w:p w:rsidR="006B6DAB" w:rsidRDefault="004E0855" w:rsidP="00A27523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</w:pPr>
      <w:r>
        <w:t xml:space="preserve">       - </w:t>
      </w:r>
      <w:r w:rsidR="008D5CE8" w:rsidRPr="00030059">
        <w:t xml:space="preserve">задачи </w:t>
      </w:r>
      <w:r w:rsidR="008D5CE8">
        <w:t>программы</w:t>
      </w:r>
      <w:r w:rsidR="00111A92">
        <w:t xml:space="preserve"> (</w:t>
      </w:r>
      <w:r w:rsidR="008D5CE8" w:rsidRPr="0029715F">
        <w:t>задачи воспитательного и развивающего</w:t>
      </w:r>
      <w:r w:rsidR="007E3ED2">
        <w:t xml:space="preserve"> </w:t>
      </w:r>
      <w:r w:rsidR="008D5CE8" w:rsidRPr="0029715F">
        <w:t xml:space="preserve">характера </w:t>
      </w:r>
      <w:r w:rsidR="009D5DD5">
        <w:t>определяются</w:t>
      </w:r>
      <w:r w:rsidR="008D5CE8" w:rsidRPr="0029715F">
        <w:t xml:space="preserve"> на весь срок реализации программы,</w:t>
      </w:r>
      <w:r w:rsidR="00444383">
        <w:t xml:space="preserve"> </w:t>
      </w:r>
      <w:r w:rsidR="008D5CE8">
        <w:t>обучающие – на</w:t>
      </w:r>
      <w:r w:rsidR="00444383">
        <w:t xml:space="preserve"> </w:t>
      </w:r>
      <w:r w:rsidR="008D5CE8">
        <w:t>каждый</w:t>
      </w:r>
      <w:r w:rsidR="008D5CE8" w:rsidRPr="00030059">
        <w:t xml:space="preserve"> год обучения</w:t>
      </w:r>
      <w:r w:rsidR="00111A92">
        <w:t>)</w:t>
      </w:r>
      <w:r w:rsidR="008D5CE8">
        <w:t>;</w:t>
      </w:r>
    </w:p>
    <w:p w:rsidR="008D5CE8" w:rsidRDefault="00444383" w:rsidP="00A27523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 w:rsidR="004E0855">
        <w:t xml:space="preserve">- </w:t>
      </w:r>
      <w:r w:rsidR="008D5CE8">
        <w:t>описание организационных условий</w:t>
      </w:r>
      <w:r w:rsidR="008D5CE8" w:rsidRPr="00FA39C9">
        <w:t xml:space="preserve"> реализации программы: </w:t>
      </w:r>
      <w:r w:rsidR="008D5CE8">
        <w:t>форма и срок получения дополнительного образования, возраст</w:t>
      </w:r>
      <w:r>
        <w:t xml:space="preserve"> об</w:t>
      </w:r>
      <w:r w:rsidR="008D5CE8">
        <w:t>уча</w:t>
      </w:r>
      <w:r>
        <w:t>ю</w:t>
      </w:r>
      <w:r w:rsidR="008D5CE8">
        <w:t>щих</w:t>
      </w:r>
      <w:r w:rsidR="008D5CE8" w:rsidRPr="00FA39C9">
        <w:t>ся,</w:t>
      </w:r>
      <w:r w:rsidR="008D5CE8">
        <w:t xml:space="preserve"> режим и продолжительность занятий; общее количество</w:t>
      </w:r>
      <w:r w:rsidR="008D5CE8" w:rsidRPr="00FA39C9">
        <w:t xml:space="preserve"> часов</w:t>
      </w:r>
      <w:r w:rsidR="008D5CE8">
        <w:t>, в том числе по годам обучения, если программа является долгосрочной;</w:t>
      </w:r>
    </w:p>
    <w:p w:rsidR="008D5CE8" w:rsidRPr="0072160C" w:rsidRDefault="00444383" w:rsidP="00177293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 w:rsidR="004E0855">
        <w:t xml:space="preserve">- </w:t>
      </w:r>
      <w:r w:rsidR="008D5CE8">
        <w:t>ссылку</w:t>
      </w:r>
      <w:r w:rsidR="00AA5D5A">
        <w:t xml:space="preserve"> на типовую программу дополнительного образования детей и </w:t>
      </w:r>
      <w:r w:rsidR="00F00979">
        <w:t>молодёж</w:t>
      </w:r>
      <w:r w:rsidR="00AA5D5A">
        <w:t xml:space="preserve">и соответствующего профиля, </w:t>
      </w:r>
      <w:r w:rsidR="008D5CE8" w:rsidRPr="0072160C">
        <w:t>нормативные и программно-методические документы, на основе котор</w:t>
      </w:r>
      <w:r w:rsidR="008D5CE8">
        <w:t>ых разработана данная программа;</w:t>
      </w:r>
    </w:p>
    <w:p w:rsidR="008D5CE8" w:rsidRDefault="004E0855" w:rsidP="00177293">
      <w:pPr>
        <w:autoSpaceDE w:val="0"/>
        <w:autoSpaceDN w:val="0"/>
        <w:adjustRightInd w:val="0"/>
        <w:spacing w:line="276" w:lineRule="auto"/>
        <w:ind w:firstLine="510"/>
        <w:jc w:val="both"/>
      </w:pPr>
      <w:r>
        <w:t xml:space="preserve">- </w:t>
      </w:r>
      <w:r w:rsidR="00B56473">
        <w:t>материально-техническое</w:t>
      </w:r>
      <w:r w:rsidR="00444383">
        <w:t xml:space="preserve"> </w:t>
      </w:r>
      <w:r w:rsidR="00B56473">
        <w:t>обеспечение.</w:t>
      </w:r>
    </w:p>
    <w:p w:rsidR="008D5CE8" w:rsidRPr="001A0A21" w:rsidRDefault="008D5CE8" w:rsidP="00177293">
      <w:pPr>
        <w:spacing w:line="276" w:lineRule="auto"/>
        <w:ind w:left="0" w:firstLine="567"/>
        <w:jc w:val="both"/>
      </w:pPr>
      <w:r>
        <w:t>2.4. </w:t>
      </w:r>
      <w:r w:rsidRPr="002857BF">
        <w:t>Учебно-тематический план</w:t>
      </w:r>
      <w:r w:rsidR="00444383">
        <w:t xml:space="preserve"> </w:t>
      </w:r>
      <w:r w:rsidRPr="001A0A21">
        <w:t xml:space="preserve">оформляется в виде таблицы и включает: </w:t>
      </w:r>
    </w:p>
    <w:p w:rsidR="008D5CE8" w:rsidRPr="001A0A21" w:rsidRDefault="00444383" w:rsidP="00177293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      - наз</w:t>
      </w:r>
      <w:r w:rsidR="008D5CE8">
        <w:t>вание</w:t>
      </w:r>
      <w:r>
        <w:t>/наименование</w:t>
      </w:r>
      <w:r w:rsidR="008D5CE8">
        <w:t xml:space="preserve"> разделов, тем;</w:t>
      </w:r>
    </w:p>
    <w:p w:rsidR="008D5CE8" w:rsidRPr="001A0A21" w:rsidRDefault="00444383" w:rsidP="00A27523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      - </w:t>
      </w:r>
      <w:r w:rsidR="008D5CE8" w:rsidRPr="001A0A21">
        <w:t>общее количество часов</w:t>
      </w:r>
      <w:r w:rsidR="006B6DAB">
        <w:t xml:space="preserve"> для</w:t>
      </w:r>
      <w:r>
        <w:t xml:space="preserve"> </w:t>
      </w:r>
      <w:r w:rsidR="00111A92">
        <w:t>изучени</w:t>
      </w:r>
      <w:r w:rsidR="006B6DAB">
        <w:t>я каждого</w:t>
      </w:r>
      <w:r>
        <w:t xml:space="preserve"> </w:t>
      </w:r>
      <w:r w:rsidR="008D5CE8" w:rsidRPr="001A0A21">
        <w:t>раздел</w:t>
      </w:r>
      <w:r w:rsidR="006B6DAB">
        <w:t>а</w:t>
      </w:r>
      <w:r w:rsidR="008D5CE8" w:rsidRPr="001A0A21">
        <w:t xml:space="preserve">, </w:t>
      </w:r>
      <w:r w:rsidR="00111A92">
        <w:t>тем</w:t>
      </w:r>
      <w:r w:rsidR="006B6DAB">
        <w:t>ы</w:t>
      </w:r>
      <w:r w:rsidR="008D5CE8">
        <w:t>;</w:t>
      </w:r>
    </w:p>
    <w:p w:rsidR="008D5CE8" w:rsidRDefault="00444383" w:rsidP="00A2752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</w:t>
      </w:r>
      <w:r w:rsidR="006B0671">
        <w:t xml:space="preserve"> </w:t>
      </w:r>
      <w:r>
        <w:t xml:space="preserve">  - </w:t>
      </w:r>
      <w:r w:rsidR="00B56473">
        <w:t xml:space="preserve">общее </w:t>
      </w:r>
      <w:r w:rsidR="008D5CE8" w:rsidRPr="001A0A21">
        <w:t>количество часов на теоретические и практические зан</w:t>
      </w:r>
      <w:r w:rsidR="008D5CE8">
        <w:t xml:space="preserve">ятия по </w:t>
      </w:r>
      <w:r w:rsidR="006B6DAB">
        <w:t>каждому разделу</w:t>
      </w:r>
      <w:r w:rsidR="008D5CE8">
        <w:t>,</w:t>
      </w:r>
      <w:r w:rsidR="008D5CE8" w:rsidRPr="001A0A21">
        <w:t xml:space="preserve"> тем</w:t>
      </w:r>
      <w:r w:rsidR="006B6DAB">
        <w:t>е</w:t>
      </w:r>
      <w:r w:rsidR="008D5CE8">
        <w:t>.</w:t>
      </w:r>
    </w:p>
    <w:p w:rsidR="00FD2D45" w:rsidRDefault="00FD2D45" w:rsidP="00A27523">
      <w:p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теме, на изучение которой отводится более 20 часов, выделяются подтемы</w:t>
      </w:r>
      <w:r w:rsidR="006B6DAB">
        <w:rPr>
          <w:rFonts w:eastAsia="Times New Roman"/>
          <w:lang w:eastAsia="ru-RU"/>
        </w:rPr>
        <w:t xml:space="preserve"> с указанием </w:t>
      </w:r>
      <w:r w:rsidR="00111A92">
        <w:rPr>
          <w:rFonts w:eastAsia="Times New Roman"/>
          <w:lang w:eastAsia="ru-RU"/>
        </w:rPr>
        <w:t>количеств</w:t>
      </w:r>
      <w:r w:rsidR="006B6DAB">
        <w:rPr>
          <w:rFonts w:eastAsia="Times New Roman"/>
          <w:lang w:eastAsia="ru-RU"/>
        </w:rPr>
        <w:t>а</w:t>
      </w:r>
      <w:r w:rsidR="0044438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часов</w:t>
      </w:r>
      <w:r w:rsidR="006B6DAB">
        <w:rPr>
          <w:rFonts w:eastAsia="Times New Roman"/>
          <w:lang w:eastAsia="ru-RU"/>
        </w:rPr>
        <w:t xml:space="preserve"> на каждую</w:t>
      </w:r>
      <w:r>
        <w:rPr>
          <w:rFonts w:eastAsia="Times New Roman"/>
          <w:lang w:eastAsia="ru-RU"/>
        </w:rPr>
        <w:t>.</w:t>
      </w:r>
    </w:p>
    <w:p w:rsidR="00FD2D45" w:rsidRDefault="00FD2D45" w:rsidP="00A27523">
      <w:p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Если </w:t>
      </w:r>
      <w:r w:rsidR="00111A92">
        <w:rPr>
          <w:rFonts w:eastAsia="Times New Roman"/>
          <w:lang w:eastAsia="ru-RU"/>
        </w:rPr>
        <w:t xml:space="preserve">последовательность изучения </w:t>
      </w:r>
      <w:r>
        <w:rPr>
          <w:rFonts w:eastAsia="Times New Roman"/>
          <w:lang w:eastAsia="ru-RU"/>
        </w:rPr>
        <w:t>тем</w:t>
      </w:r>
      <w:r w:rsidR="00111A92">
        <w:rPr>
          <w:rFonts w:eastAsia="Times New Roman"/>
          <w:lang w:eastAsia="ru-RU"/>
        </w:rPr>
        <w:t xml:space="preserve"> отличается от</w:t>
      </w:r>
      <w:r w:rsidR="0044438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заявлен</w:t>
      </w:r>
      <w:r w:rsidR="00111A92">
        <w:rPr>
          <w:rFonts w:eastAsia="Times New Roman"/>
          <w:lang w:eastAsia="ru-RU"/>
        </w:rPr>
        <w:t>ной</w:t>
      </w:r>
      <w:r>
        <w:rPr>
          <w:rFonts w:eastAsia="Times New Roman"/>
          <w:lang w:eastAsia="ru-RU"/>
        </w:rPr>
        <w:t xml:space="preserve"> в учебно-тематическом плане, это</w:t>
      </w:r>
      <w:r w:rsidR="0044438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указывается в примечании к учебно-тематическому плану.</w:t>
      </w:r>
    </w:p>
    <w:p w:rsidR="000548CD" w:rsidRDefault="008D5CE8" w:rsidP="00A27523">
      <w:p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Вводное и итоговое занятия не являются разделами, темами</w:t>
      </w:r>
      <w:r w:rsidR="006B6DAB">
        <w:t xml:space="preserve"> и не нумеруются</w:t>
      </w:r>
      <w:r>
        <w:t>.</w:t>
      </w:r>
    </w:p>
    <w:p w:rsidR="008D5CE8" w:rsidRDefault="008D5CE8" w:rsidP="00A27523">
      <w:pPr>
        <w:autoSpaceDE w:val="0"/>
        <w:autoSpaceDN w:val="0"/>
        <w:adjustRightInd w:val="0"/>
        <w:spacing w:line="276" w:lineRule="auto"/>
        <w:ind w:left="0" w:firstLine="567"/>
        <w:jc w:val="both"/>
      </w:pPr>
      <w:r>
        <w:t>2.5</w:t>
      </w:r>
      <w:r w:rsidRPr="00030059">
        <w:t>. </w:t>
      </w:r>
      <w:r w:rsidRPr="004A3374">
        <w:t xml:space="preserve">Содержание </w:t>
      </w:r>
      <w:r w:rsidR="004F41AA">
        <w:t xml:space="preserve"> </w:t>
      </w:r>
      <w:r w:rsidRPr="004A3374">
        <w:t>программы</w:t>
      </w:r>
      <w:r w:rsidR="004F41AA">
        <w:t xml:space="preserve"> </w:t>
      </w:r>
      <w:r>
        <w:t xml:space="preserve"> включает</w:t>
      </w:r>
      <w:r w:rsidR="00702563">
        <w:t xml:space="preserve"> </w:t>
      </w:r>
      <w:r>
        <w:t xml:space="preserve">тезисное </w:t>
      </w:r>
      <w:r w:rsidRPr="00030059">
        <w:t xml:space="preserve">изложение </w:t>
      </w:r>
      <w:r>
        <w:t xml:space="preserve">изучаемого материала по каждой теме согласно учебно-тематическому плану, </w:t>
      </w:r>
      <w:r w:rsidR="00BB6F5B">
        <w:t xml:space="preserve">которое </w:t>
      </w:r>
      <w:r>
        <w:t>позволя</w:t>
      </w:r>
      <w:r w:rsidR="00BB6F5B">
        <w:t>ет</w:t>
      </w:r>
      <w:r>
        <w:t xml:space="preserve"> раскрыть содержание теоретических и практических аспектов</w:t>
      </w:r>
      <w:r w:rsidR="00702563">
        <w:t xml:space="preserve"> </w:t>
      </w:r>
      <w:r w:rsidR="00DB6FB2">
        <w:t>каждой темы</w:t>
      </w:r>
      <w:r>
        <w:t>.</w:t>
      </w:r>
    </w:p>
    <w:p w:rsidR="00FD2D45" w:rsidRDefault="00FD2D45" w:rsidP="00A27F69">
      <w:pPr>
        <w:spacing w:line="276" w:lineRule="auto"/>
        <w:ind w:left="0" w:firstLine="567"/>
        <w:jc w:val="both"/>
      </w:pPr>
      <w:r>
        <w:t>Названия</w:t>
      </w:r>
      <w:r w:rsidR="00444383">
        <w:t xml:space="preserve">/наименования </w:t>
      </w:r>
      <w:r>
        <w:t xml:space="preserve"> разделов и тем должны совпадать с названиями</w:t>
      </w:r>
      <w:r w:rsidR="00444383">
        <w:t>/наименованиями</w:t>
      </w:r>
      <w:r>
        <w:t xml:space="preserve"> </w:t>
      </w:r>
      <w:r w:rsidR="004F41AA">
        <w:t xml:space="preserve"> </w:t>
      </w:r>
      <w:r>
        <w:t>перечисленных</w:t>
      </w:r>
      <w:r w:rsidR="004F41AA">
        <w:t xml:space="preserve"> </w:t>
      </w:r>
      <w:r>
        <w:t xml:space="preserve"> в </w:t>
      </w:r>
      <w:r w:rsidR="004F41AA">
        <w:t xml:space="preserve"> </w:t>
      </w:r>
      <w:r>
        <w:t>учебно-тематическом</w:t>
      </w:r>
      <w:r w:rsidR="004F41AA">
        <w:t xml:space="preserve"> </w:t>
      </w:r>
      <w:r>
        <w:t xml:space="preserve"> плане </w:t>
      </w:r>
      <w:r w:rsidR="004F41AA">
        <w:t xml:space="preserve"> </w:t>
      </w:r>
      <w:r>
        <w:t>разделов и тем.</w:t>
      </w:r>
    </w:p>
    <w:p w:rsidR="00610FBD" w:rsidRDefault="008D5CE8" w:rsidP="00A27F69">
      <w:pPr>
        <w:spacing w:line="276" w:lineRule="auto"/>
        <w:ind w:left="0" w:firstLine="567"/>
        <w:jc w:val="both"/>
      </w:pPr>
      <w:r>
        <w:t>2.6. </w:t>
      </w:r>
      <w:r w:rsidRPr="002857BF">
        <w:t>Ожидаемые результаты</w:t>
      </w:r>
      <w:r>
        <w:t xml:space="preserve"> отражают определённый прогноз результатов освоения </w:t>
      </w:r>
      <w:r w:rsidR="00444383">
        <w:t>об</w:t>
      </w:r>
      <w:r>
        <w:t>уча</w:t>
      </w:r>
      <w:r w:rsidR="00444383">
        <w:t>ю</w:t>
      </w:r>
      <w:r>
        <w:t>щим</w:t>
      </w:r>
      <w:r w:rsidR="004B144E">
        <w:t>и</w:t>
      </w:r>
      <w:r>
        <w:t xml:space="preserve">ся программы (новые знания, умения и навыки, опыт и результат творческой деятельности </w:t>
      </w:r>
      <w:r w:rsidR="00444383">
        <w:t>об</w:t>
      </w:r>
      <w:r w:rsidR="004B144E">
        <w:t>уча</w:t>
      </w:r>
      <w:r w:rsidR="00444383">
        <w:t>ю</w:t>
      </w:r>
      <w:r w:rsidR="004B144E">
        <w:t>щих</w:t>
      </w:r>
      <w:r>
        <w:t>ся</w:t>
      </w:r>
      <w:r w:rsidR="00D6129E">
        <w:t xml:space="preserve">, </w:t>
      </w:r>
      <w:r w:rsidR="00D6129E" w:rsidRPr="00D6129E">
        <w:t>с</w:t>
      </w:r>
      <w:r w:rsidR="00B56473">
        <w:rPr>
          <w:rFonts w:eastAsia="Times New Roman"/>
          <w:lang w:eastAsia="ru-RU"/>
        </w:rPr>
        <w:t>формированность</w:t>
      </w:r>
      <w:r w:rsidR="00444383">
        <w:rPr>
          <w:rFonts w:eastAsia="Times New Roman"/>
          <w:lang w:eastAsia="ru-RU"/>
        </w:rPr>
        <w:t xml:space="preserve"> </w:t>
      </w:r>
      <w:r w:rsidR="00D6129E" w:rsidRPr="00D6129E">
        <w:rPr>
          <w:rFonts w:eastAsia="Times New Roman"/>
          <w:lang w:eastAsia="ru-RU"/>
        </w:rPr>
        <w:t>социально позитивной системы ценностей</w:t>
      </w:r>
      <w:r>
        <w:t>)</w:t>
      </w:r>
      <w:r w:rsidR="00D6129E">
        <w:t>.</w:t>
      </w:r>
    </w:p>
    <w:p w:rsidR="008D5CE8" w:rsidRDefault="008D5CE8" w:rsidP="00A27F69">
      <w:pPr>
        <w:spacing w:line="276" w:lineRule="auto"/>
        <w:ind w:left="0" w:firstLine="567"/>
        <w:jc w:val="both"/>
      </w:pPr>
      <w:r w:rsidRPr="002857BF">
        <w:lastRenderedPageBreak/>
        <w:t>Ожидаемые результаты</w:t>
      </w:r>
      <w:r>
        <w:t xml:space="preserve"> соотносятся с целью и задачами программы.</w:t>
      </w:r>
      <w:r w:rsidR="00444383">
        <w:t xml:space="preserve"> </w:t>
      </w:r>
      <w:r>
        <w:t>Если пр</w:t>
      </w:r>
      <w:r w:rsidR="00610FBD">
        <w:t xml:space="preserve">ограмма является долгосрочной, </w:t>
      </w:r>
      <w:r>
        <w:t>о</w:t>
      </w:r>
      <w:r w:rsidRPr="002857BF">
        <w:t>жидаемые результаты</w:t>
      </w:r>
      <w:r>
        <w:t xml:space="preserve"> указываются </w:t>
      </w:r>
      <w:r w:rsidR="000F7673">
        <w:t xml:space="preserve">для </w:t>
      </w:r>
      <w:r>
        <w:t>каждо</w:t>
      </w:r>
      <w:r w:rsidR="000F7673">
        <w:t>го</w:t>
      </w:r>
      <w:r>
        <w:t xml:space="preserve"> год</w:t>
      </w:r>
      <w:r w:rsidR="000F7673">
        <w:t>а</w:t>
      </w:r>
      <w:r>
        <w:t xml:space="preserve"> обучения.</w:t>
      </w:r>
    </w:p>
    <w:p w:rsidR="00444383" w:rsidRDefault="00444383" w:rsidP="00A27F69">
      <w:pPr>
        <w:spacing w:line="276" w:lineRule="auto"/>
        <w:ind w:left="0" w:firstLine="567"/>
        <w:jc w:val="both"/>
        <w:rPr>
          <w:i/>
        </w:rPr>
      </w:pPr>
      <w:r>
        <w:t xml:space="preserve">2.7. </w:t>
      </w:r>
      <w:r w:rsidRPr="002857BF">
        <w:t xml:space="preserve">Формы </w:t>
      </w:r>
      <w:r>
        <w:t xml:space="preserve">подведения итогов </w:t>
      </w:r>
      <w:r w:rsidRPr="002857BF">
        <w:t>реализации программы:</w:t>
      </w:r>
    </w:p>
    <w:p w:rsidR="007C47A9" w:rsidRPr="007C47A9" w:rsidRDefault="007C47A9" w:rsidP="00A27F69">
      <w:pPr>
        <w:autoSpaceDE w:val="0"/>
        <w:autoSpaceDN w:val="0"/>
        <w:adjustRightInd w:val="0"/>
        <w:spacing w:line="276" w:lineRule="auto"/>
        <w:ind w:firstLine="510"/>
        <w:jc w:val="both"/>
      </w:pPr>
      <w:r w:rsidRPr="007C47A9">
        <w:t>- описание форм</w:t>
      </w:r>
      <w:r w:rsidR="006A377A" w:rsidRPr="007C47A9">
        <w:t xml:space="preserve"> </w:t>
      </w:r>
      <w:r w:rsidR="00A6033B">
        <w:t xml:space="preserve">текущего и </w:t>
      </w:r>
      <w:r w:rsidRPr="007C47A9">
        <w:t xml:space="preserve">итогового контроля; </w:t>
      </w:r>
    </w:p>
    <w:p w:rsidR="000548CD" w:rsidRDefault="007C47A9" w:rsidP="00A27F69">
      <w:pPr>
        <w:autoSpaceDE w:val="0"/>
        <w:autoSpaceDN w:val="0"/>
        <w:adjustRightInd w:val="0"/>
        <w:spacing w:line="276" w:lineRule="auto"/>
        <w:ind w:firstLine="510"/>
        <w:jc w:val="both"/>
      </w:pPr>
      <w:r w:rsidRPr="007C47A9">
        <w:t xml:space="preserve">- описание формы </w:t>
      </w:r>
      <w:r w:rsidR="006A377A" w:rsidRPr="007C47A9">
        <w:t>проведения итогового занятия;</w:t>
      </w:r>
    </w:p>
    <w:p w:rsidR="007C47A9" w:rsidRDefault="007C47A9" w:rsidP="00A27F69">
      <w:pPr>
        <w:autoSpaceDE w:val="0"/>
        <w:autoSpaceDN w:val="0"/>
        <w:adjustRightInd w:val="0"/>
        <w:spacing w:line="276" w:lineRule="auto"/>
        <w:ind w:firstLine="510"/>
        <w:jc w:val="both"/>
      </w:pPr>
      <w:r>
        <w:t>-</w:t>
      </w:r>
      <w:r w:rsidR="006A268A">
        <w:t xml:space="preserve"> </w:t>
      </w:r>
      <w:r>
        <w:t>описание оформления результатов работы объединения по интересам (обучающихся).</w:t>
      </w:r>
    </w:p>
    <w:p w:rsidR="008D5CE8" w:rsidRDefault="00444383" w:rsidP="00A27F69">
      <w:pPr>
        <w:autoSpaceDE w:val="0"/>
        <w:autoSpaceDN w:val="0"/>
        <w:adjustRightInd w:val="0"/>
        <w:spacing w:line="276" w:lineRule="auto"/>
        <w:ind w:firstLine="510"/>
        <w:jc w:val="both"/>
        <w:rPr>
          <w:i/>
        </w:rPr>
      </w:pPr>
      <w:r>
        <w:t>2.8</w:t>
      </w:r>
      <w:r w:rsidR="008D5CE8">
        <w:t xml:space="preserve">. </w:t>
      </w:r>
      <w:r w:rsidR="008D5CE8" w:rsidRPr="002857BF">
        <w:t>Формы и методы реализации программы:</w:t>
      </w:r>
    </w:p>
    <w:p w:rsidR="007C47A9" w:rsidRDefault="006A377A" w:rsidP="00A27523">
      <w:pPr>
        <w:spacing w:line="276" w:lineRule="auto"/>
        <w:ind w:firstLine="510"/>
        <w:jc w:val="both"/>
      </w:pPr>
      <w:r>
        <w:t xml:space="preserve">- </w:t>
      </w:r>
      <w:r w:rsidR="008D5CE8">
        <w:t xml:space="preserve">организационные </w:t>
      </w:r>
      <w:r w:rsidR="008D5CE8" w:rsidRPr="001A0A21">
        <w:t xml:space="preserve">формы, </w:t>
      </w:r>
      <w:r w:rsidR="008D5CE8">
        <w:t>педагогические технологии</w:t>
      </w:r>
      <w:r w:rsidR="00B56473">
        <w:t xml:space="preserve"> и</w:t>
      </w:r>
      <w:r w:rsidR="008D5CE8">
        <w:t xml:space="preserve"> методы</w:t>
      </w:r>
      <w:r w:rsidR="008D5CE8" w:rsidRPr="001A0A21">
        <w:t xml:space="preserve"> обучения, используемые педагогом в образовательном процессе</w:t>
      </w:r>
      <w:r w:rsidR="008D5CE8">
        <w:t>;</w:t>
      </w:r>
    </w:p>
    <w:p w:rsidR="008D5CE8" w:rsidRDefault="007C47A9" w:rsidP="00A27523">
      <w:pPr>
        <w:spacing w:line="276" w:lineRule="auto"/>
        <w:ind w:firstLine="510"/>
        <w:jc w:val="both"/>
      </w:pPr>
      <w:r w:rsidRPr="007C47A9">
        <w:t>- методы диагностики освоения программы,</w:t>
      </w:r>
      <w:r>
        <w:t xml:space="preserve"> формы и методы текущего и промежуточного контроля; </w:t>
      </w:r>
    </w:p>
    <w:p w:rsidR="008D5CE8" w:rsidRDefault="006A377A" w:rsidP="00177293">
      <w:pPr>
        <w:spacing w:line="276" w:lineRule="auto"/>
        <w:ind w:firstLine="510"/>
        <w:jc w:val="both"/>
      </w:pPr>
      <w:r>
        <w:t xml:space="preserve">- </w:t>
      </w:r>
      <w:r w:rsidR="008D5CE8">
        <w:t xml:space="preserve">формы и методы </w:t>
      </w:r>
      <w:r w:rsidR="00B56473">
        <w:t xml:space="preserve">воспитательной работы с </w:t>
      </w:r>
      <w:r>
        <w:t>об</w:t>
      </w:r>
      <w:r w:rsidR="00B56473">
        <w:t>уча</w:t>
      </w:r>
      <w:r>
        <w:t>ю</w:t>
      </w:r>
      <w:r w:rsidR="00B56473">
        <w:t>щимися, взаимодействия</w:t>
      </w:r>
      <w:r w:rsidR="008D5CE8">
        <w:t xml:space="preserve"> с семьёй (родителями, з</w:t>
      </w:r>
      <w:r w:rsidR="004B144E">
        <w:t xml:space="preserve">аконными представителями </w:t>
      </w:r>
      <w:r>
        <w:t>об</w:t>
      </w:r>
      <w:r w:rsidR="004B144E">
        <w:t>уча</w:t>
      </w:r>
      <w:r>
        <w:t>ю</w:t>
      </w:r>
      <w:r w:rsidR="004B144E">
        <w:t>щих</w:t>
      </w:r>
      <w:r w:rsidR="00343917">
        <w:t>ся).</w:t>
      </w:r>
    </w:p>
    <w:p w:rsidR="008D5CE8" w:rsidRDefault="00444383" w:rsidP="00177293">
      <w:pPr>
        <w:spacing w:line="276" w:lineRule="auto"/>
        <w:ind w:left="0" w:firstLine="567"/>
        <w:jc w:val="both"/>
      </w:pPr>
      <w:r>
        <w:t>2.9</w:t>
      </w:r>
      <w:r w:rsidR="008D5CE8" w:rsidRPr="001A0A21">
        <w:t xml:space="preserve">. Литература и </w:t>
      </w:r>
      <w:r>
        <w:t>информационные</w:t>
      </w:r>
      <w:r w:rsidR="008D5CE8">
        <w:t xml:space="preserve"> ресурс</w:t>
      </w:r>
      <w:r>
        <w:t>ы</w:t>
      </w:r>
      <w:r w:rsidR="008D5CE8" w:rsidRPr="001A0A21">
        <w:t>.</w:t>
      </w:r>
    </w:p>
    <w:p w:rsidR="008D5CE8" w:rsidRDefault="008D5CE8" w:rsidP="00177293">
      <w:pPr>
        <w:spacing w:line="276" w:lineRule="auto"/>
        <w:ind w:right="-1" w:firstLine="426"/>
        <w:jc w:val="both"/>
      </w:pPr>
      <w:r>
        <w:tab/>
      </w:r>
    </w:p>
    <w:p w:rsidR="004B144E" w:rsidRPr="00670860" w:rsidRDefault="00AF6AA1" w:rsidP="004B144E">
      <w:pPr>
        <w:spacing w:line="240" w:lineRule="auto"/>
        <w:ind w:right="-1" w:firstLine="426"/>
        <w:jc w:val="center"/>
        <w:rPr>
          <w:b/>
        </w:rPr>
      </w:pPr>
      <w:r w:rsidRPr="00670860">
        <w:rPr>
          <w:b/>
          <w:lang w:val="en-US"/>
        </w:rPr>
        <w:t>III</w:t>
      </w:r>
      <w:r w:rsidRPr="00670860">
        <w:rPr>
          <w:b/>
        </w:rPr>
        <w:t>.</w:t>
      </w:r>
      <w:r w:rsidR="00BB4BA4">
        <w:rPr>
          <w:b/>
        </w:rPr>
        <w:t xml:space="preserve"> </w:t>
      </w:r>
      <w:r w:rsidRPr="00670860">
        <w:rPr>
          <w:b/>
        </w:rPr>
        <w:t>ТРЕБОВАНИЯ К ПРОГРАММЕ</w:t>
      </w:r>
      <w:r w:rsidR="004B144E" w:rsidRPr="00670860">
        <w:rPr>
          <w:b/>
        </w:rPr>
        <w:t xml:space="preserve"> БАЗОВОГО УРОВНЯ</w:t>
      </w:r>
    </w:p>
    <w:p w:rsidR="00D377D1" w:rsidRDefault="00D377D1" w:rsidP="004B144E">
      <w:pPr>
        <w:spacing w:line="240" w:lineRule="auto"/>
        <w:ind w:right="-1" w:firstLine="426"/>
        <w:jc w:val="center"/>
      </w:pPr>
    </w:p>
    <w:p w:rsidR="00AF6AA1" w:rsidRDefault="00AF6AA1" w:rsidP="00702563">
      <w:pPr>
        <w:spacing w:line="276" w:lineRule="auto"/>
        <w:ind w:right="-1" w:firstLine="709"/>
      </w:pPr>
      <w:r>
        <w:t>3.1. Функции программы базового уровня:</w:t>
      </w:r>
    </w:p>
    <w:p w:rsidR="00AF6AA1" w:rsidRDefault="00FC432B" w:rsidP="00702563">
      <w:pPr>
        <w:spacing w:line="276" w:lineRule="auto"/>
        <w:ind w:right="-1" w:firstLine="651"/>
        <w:jc w:val="both"/>
      </w:pPr>
      <w:r>
        <w:t>- н</w:t>
      </w:r>
      <w:r w:rsidR="00AF6AA1">
        <w:t>ормативная</w:t>
      </w:r>
      <w:r>
        <w:t xml:space="preserve"> </w:t>
      </w:r>
      <w:r w:rsidR="00BB6F5B">
        <w:t>(</w:t>
      </w:r>
      <w:r w:rsidR="00AF6AA1">
        <w:t>является документом, обязательным к выполнению в полном объёме</w:t>
      </w:r>
      <w:r w:rsidR="00BB6F5B">
        <w:t>)</w:t>
      </w:r>
      <w:r w:rsidR="00AF6AA1">
        <w:t>;</w:t>
      </w:r>
    </w:p>
    <w:p w:rsidR="00AF6AA1" w:rsidRDefault="00FC432B" w:rsidP="00702563">
      <w:pPr>
        <w:spacing w:line="276" w:lineRule="auto"/>
        <w:ind w:right="-1" w:firstLine="651"/>
        <w:jc w:val="both"/>
      </w:pPr>
      <w:r>
        <w:t xml:space="preserve">- </w:t>
      </w:r>
      <w:r w:rsidR="00AF6AA1">
        <w:t xml:space="preserve">образовательная </w:t>
      </w:r>
      <w:r w:rsidR="00BB6F5B">
        <w:t>(</w:t>
      </w:r>
      <w:r w:rsidR="00AF6AA1">
        <w:t>является документом, который определяет цель, задачи, содержание, организацию, методику и педагогические технологии образовательного процесса,</w:t>
      </w:r>
      <w:r>
        <w:t xml:space="preserve"> </w:t>
      </w:r>
      <w:r w:rsidR="00AF6AA1">
        <w:t>прогнозируемые результаты освоения предметной образовательной области</w:t>
      </w:r>
      <w:r w:rsidR="00BB6F5B">
        <w:t>)</w:t>
      </w:r>
      <w:r w:rsidR="00AF6AA1">
        <w:t>;</w:t>
      </w:r>
    </w:p>
    <w:p w:rsidR="00AF6AA1" w:rsidRDefault="00FC432B" w:rsidP="00702563">
      <w:pPr>
        <w:spacing w:line="276" w:lineRule="auto"/>
        <w:ind w:right="-1" w:firstLine="651"/>
        <w:jc w:val="both"/>
      </w:pPr>
      <w:r>
        <w:t xml:space="preserve">- </w:t>
      </w:r>
      <w:r w:rsidR="00AF6AA1">
        <w:t>информационно-коммуникативная</w:t>
      </w:r>
      <w:r>
        <w:t xml:space="preserve"> </w:t>
      </w:r>
      <w:r w:rsidR="00BB6F5B">
        <w:t>(</w:t>
      </w:r>
      <w:r w:rsidR="00AF6AA1">
        <w:t>является документом, который способствует обмену опытом</w:t>
      </w:r>
      <w:r w:rsidR="004071CF">
        <w:t xml:space="preserve"> </w:t>
      </w:r>
      <w:r w:rsidR="00AF6AA1">
        <w:t>в области педагогического проектирования</w:t>
      </w:r>
      <w:r w:rsidR="00BB6F5B">
        <w:t>)</w:t>
      </w:r>
      <w:r w:rsidR="00AF6AA1">
        <w:t>;</w:t>
      </w:r>
    </w:p>
    <w:p w:rsidR="00AF6AA1" w:rsidRDefault="00FC432B" w:rsidP="00702563">
      <w:pPr>
        <w:spacing w:line="276" w:lineRule="auto"/>
        <w:ind w:right="-1" w:firstLine="651"/>
        <w:jc w:val="both"/>
      </w:pPr>
      <w:r>
        <w:t xml:space="preserve">- </w:t>
      </w:r>
      <w:r w:rsidR="00AF6AA1">
        <w:t>методическая</w:t>
      </w:r>
      <w:r w:rsidR="004F41AA">
        <w:t xml:space="preserve"> </w:t>
      </w:r>
      <w:r w:rsidR="00AF6AA1">
        <w:t xml:space="preserve"> </w:t>
      </w:r>
      <w:r w:rsidR="00BB6F5B">
        <w:t>(я</w:t>
      </w:r>
      <w:r w:rsidR="00AF6AA1">
        <w:t>вляется</w:t>
      </w:r>
      <w:r w:rsidR="004F41AA">
        <w:t xml:space="preserve"> </w:t>
      </w:r>
      <w:r w:rsidR="00AF6AA1">
        <w:t xml:space="preserve"> методическим</w:t>
      </w:r>
      <w:r w:rsidR="004F41AA">
        <w:t xml:space="preserve"> </w:t>
      </w:r>
      <w:r w:rsidR="00AF6AA1">
        <w:t xml:space="preserve"> продуктом </w:t>
      </w:r>
      <w:r w:rsidR="004F41AA">
        <w:t xml:space="preserve"> </w:t>
      </w:r>
      <w:r w:rsidR="00AF6AA1">
        <w:t>деятельности</w:t>
      </w:r>
      <w:r w:rsidR="004F41AA">
        <w:t xml:space="preserve"> </w:t>
      </w:r>
      <w:r w:rsidR="00AF6AA1">
        <w:t xml:space="preserve"> педагога,</w:t>
      </w:r>
      <w:r w:rsidR="004F41AA">
        <w:t xml:space="preserve"> </w:t>
      </w:r>
      <w:r w:rsidR="00AF6AA1">
        <w:t xml:space="preserve"> отражает </w:t>
      </w:r>
      <w:r w:rsidR="004F41AA">
        <w:t xml:space="preserve"> </w:t>
      </w:r>
      <w:r w:rsidR="00AF6AA1">
        <w:t xml:space="preserve">его </w:t>
      </w:r>
      <w:r w:rsidR="004F41AA">
        <w:t xml:space="preserve"> </w:t>
      </w:r>
      <w:r w:rsidR="00AF6AA1">
        <w:t xml:space="preserve">профессиональную </w:t>
      </w:r>
      <w:r w:rsidR="004F41AA">
        <w:t xml:space="preserve"> </w:t>
      </w:r>
      <w:r w:rsidR="00AF6AA1">
        <w:t>компетентность</w:t>
      </w:r>
      <w:r w:rsidR="004F41AA">
        <w:t xml:space="preserve"> </w:t>
      </w:r>
      <w:r w:rsidR="00AF6AA1">
        <w:t xml:space="preserve"> и </w:t>
      </w:r>
      <w:r w:rsidR="004F41AA">
        <w:t xml:space="preserve"> </w:t>
      </w:r>
      <w:r w:rsidR="00AF6AA1">
        <w:t>педагогическое мастерство</w:t>
      </w:r>
      <w:r w:rsidR="00BB6F5B">
        <w:t>)</w:t>
      </w:r>
      <w:r w:rsidR="00AF6AA1">
        <w:t>.</w:t>
      </w:r>
    </w:p>
    <w:p w:rsidR="00177293" w:rsidRDefault="00177293" w:rsidP="00702563">
      <w:pPr>
        <w:spacing w:line="276" w:lineRule="auto"/>
        <w:ind w:firstLine="709"/>
        <w:jc w:val="both"/>
      </w:pPr>
    </w:p>
    <w:p w:rsidR="00AF6AA1" w:rsidRDefault="00AF6AA1" w:rsidP="00702563">
      <w:pPr>
        <w:spacing w:line="276" w:lineRule="auto"/>
        <w:ind w:firstLine="709"/>
        <w:jc w:val="both"/>
      </w:pPr>
      <w:r>
        <w:t>3.2</w:t>
      </w:r>
      <w:r w:rsidRPr="008C2CC3">
        <w:t xml:space="preserve">. </w:t>
      </w:r>
      <w:r w:rsidRPr="00EC3597">
        <w:t>Характеристики качества программы базового уровня:</w:t>
      </w:r>
    </w:p>
    <w:p w:rsidR="00AF6AA1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8C2CC3">
        <w:t xml:space="preserve">актуальность – </w:t>
      </w:r>
      <w:r w:rsidR="00AF6AA1">
        <w:t xml:space="preserve">свойство программы отвечать государственному и </w:t>
      </w:r>
      <w:r w:rsidR="00AF6AA1" w:rsidRPr="008C2CC3">
        <w:t xml:space="preserve">социальному </w:t>
      </w:r>
      <w:r w:rsidR="00AF6AA1">
        <w:t>заказу, быть ориентированной</w:t>
      </w:r>
      <w:r w:rsidR="00AF6AA1" w:rsidRPr="008C2CC3">
        <w:t xml:space="preserve"> на эффективное решение задач в области образования;</w:t>
      </w:r>
    </w:p>
    <w:p w:rsidR="00AF6AA1" w:rsidRPr="008C2CC3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A27487">
        <w:t xml:space="preserve">научность – </w:t>
      </w:r>
      <w:r w:rsidR="00AF6AA1">
        <w:t xml:space="preserve">свойство программы отвечать требованиям </w:t>
      </w:r>
      <w:r w:rsidR="00AF6AA1" w:rsidRPr="00A27487">
        <w:t>п</w:t>
      </w:r>
      <w:r w:rsidR="00AF6AA1">
        <w:t xml:space="preserve">едагогической  науки и практики, соответствовать современным достижениям развития </w:t>
      </w:r>
      <w:r w:rsidR="00341330">
        <w:t xml:space="preserve">образования, </w:t>
      </w:r>
      <w:r w:rsidR="00AF6AA1">
        <w:t xml:space="preserve">культуры, </w:t>
      </w:r>
      <w:r w:rsidR="00341330">
        <w:t xml:space="preserve">спорта, </w:t>
      </w:r>
      <w:r w:rsidR="00AF6AA1">
        <w:t xml:space="preserve">науки и техники; </w:t>
      </w:r>
    </w:p>
    <w:p w:rsidR="00AF6AA1" w:rsidRDefault="004071CF" w:rsidP="00702563">
      <w:pPr>
        <w:spacing w:line="276" w:lineRule="auto"/>
        <w:ind w:firstLine="651"/>
        <w:jc w:val="both"/>
      </w:pPr>
      <w:r>
        <w:lastRenderedPageBreak/>
        <w:t xml:space="preserve">- </w:t>
      </w:r>
      <w:r w:rsidR="00AF6AA1" w:rsidRPr="008C2CC3">
        <w:t xml:space="preserve">прогностичность – </w:t>
      </w:r>
      <w:r w:rsidR="00AF6AA1">
        <w:t>свойство программы отражать тенденции и</w:t>
      </w:r>
      <w:r w:rsidR="00343917">
        <w:t xml:space="preserve"> </w:t>
      </w:r>
      <w:r w:rsidR="00AF6AA1" w:rsidRPr="008C2CC3">
        <w:t>перспектив</w:t>
      </w:r>
      <w:r w:rsidR="00AF6AA1">
        <w:t>ы</w:t>
      </w:r>
      <w:r w:rsidR="00343917">
        <w:t xml:space="preserve"> </w:t>
      </w:r>
      <w:r w:rsidR="00AF6AA1">
        <w:t>развития</w:t>
      </w:r>
      <w:r w:rsidR="00AF6AA1" w:rsidRPr="008C2CC3">
        <w:t xml:space="preserve"> образовательного процесса;</w:t>
      </w:r>
    </w:p>
    <w:p w:rsidR="00AF6AA1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F45905">
        <w:t>информативность и логичность – свойство программы отражать полноту структуры и содержательность описания всех её компонентов;</w:t>
      </w:r>
    </w:p>
    <w:p w:rsidR="00AF6AA1" w:rsidRPr="008C2CC3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8C2CC3">
        <w:t xml:space="preserve">целостность – </w:t>
      </w:r>
      <w:r w:rsidR="00AF6AA1">
        <w:t>свойство программы обеспечить согласованность взаимодействия и последовательность</w:t>
      </w:r>
      <w:r w:rsidR="00AF6AA1" w:rsidRPr="008C2CC3">
        <w:t xml:space="preserve"> действий участников образовательного процесса для достижения цели;</w:t>
      </w:r>
    </w:p>
    <w:p w:rsidR="00AF6AA1" w:rsidRPr="008C2CC3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>
        <w:t>рациональность – свойство программы определять такие способы решения задач</w:t>
      </w:r>
      <w:r w:rsidR="00AF6AA1" w:rsidRPr="008C2CC3">
        <w:t xml:space="preserve">, которые </w:t>
      </w:r>
      <w:r w:rsidR="00AF6AA1">
        <w:t>позволят на основе имеющихся ресурсов</w:t>
      </w:r>
      <w:r w:rsidR="00AF6AA1" w:rsidRPr="008C2CC3">
        <w:t xml:space="preserve"> получить максимальный результат;</w:t>
      </w:r>
    </w:p>
    <w:p w:rsidR="00AF6AA1" w:rsidRPr="008C2CC3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8C2CC3">
        <w:t xml:space="preserve">реалистичность – </w:t>
      </w:r>
      <w:r w:rsidR="00AF6AA1">
        <w:t xml:space="preserve">свойство программы отражать </w:t>
      </w:r>
      <w:r w:rsidR="00AF6AA1" w:rsidRPr="008C2CC3">
        <w:t>соответствие содержания способам достижения цели;</w:t>
      </w:r>
    </w:p>
    <w:p w:rsidR="00AF6AA1" w:rsidRPr="00A27487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A27487">
        <w:t xml:space="preserve">корректируемость – свойство программы </w:t>
      </w:r>
      <w:r w:rsidR="00AF6AA1">
        <w:t xml:space="preserve">подвергаться </w:t>
      </w:r>
      <w:r w:rsidR="00AF6AA1" w:rsidRPr="00A27487">
        <w:t>модификации в соответствии с изменяющимися условиями образовательного процесса;</w:t>
      </w:r>
    </w:p>
    <w:p w:rsidR="00AF6AA1" w:rsidRPr="00A27487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A27487">
        <w:t xml:space="preserve">вариативность – </w:t>
      </w:r>
      <w:r w:rsidR="00AF6AA1">
        <w:t xml:space="preserve">свойство программы предлагать </w:t>
      </w:r>
      <w:r w:rsidR="00AF6AA1" w:rsidRPr="00A27487">
        <w:t>различные пути достижения результата;</w:t>
      </w:r>
    </w:p>
    <w:p w:rsidR="00AF6AA1" w:rsidRPr="00A27487" w:rsidRDefault="004071CF" w:rsidP="00702563">
      <w:pPr>
        <w:spacing w:line="276" w:lineRule="auto"/>
        <w:ind w:firstLine="651"/>
        <w:jc w:val="both"/>
      </w:pPr>
      <w:r>
        <w:t xml:space="preserve">- </w:t>
      </w:r>
      <w:r w:rsidR="00AF6AA1" w:rsidRPr="00A27487">
        <w:t xml:space="preserve">контролируемость </w:t>
      </w:r>
      <w:r w:rsidR="00AF6AA1" w:rsidRPr="008C2CC3">
        <w:t xml:space="preserve">– </w:t>
      </w:r>
      <w:r w:rsidR="00AF6AA1">
        <w:t>свойство</w:t>
      </w:r>
      <w:r w:rsidR="00AF6AA1" w:rsidRPr="00A27487">
        <w:t xml:space="preserve"> программы отслеживать её реализацию, определять полученные результаты на промежуточном и конечном этапах.</w:t>
      </w:r>
    </w:p>
    <w:p w:rsidR="00AF6AA1" w:rsidRPr="00A27487" w:rsidRDefault="00AF6AA1" w:rsidP="00702563">
      <w:pPr>
        <w:spacing w:line="276" w:lineRule="auto"/>
        <w:ind w:right="-1" w:firstLine="709"/>
        <w:jc w:val="both"/>
      </w:pPr>
      <w:r>
        <w:t>3.3. Т</w:t>
      </w:r>
      <w:r w:rsidRPr="00A27487">
        <w:t>ехнические требования к оформлению</w:t>
      </w:r>
      <w:r w:rsidR="00177293">
        <w:t>:</w:t>
      </w:r>
    </w:p>
    <w:p w:rsidR="00AF6AA1" w:rsidRPr="008C2CC3" w:rsidRDefault="00177293" w:rsidP="00702563">
      <w:pPr>
        <w:spacing w:line="276" w:lineRule="auto"/>
        <w:ind w:right="-1" w:firstLine="709"/>
        <w:jc w:val="both"/>
      </w:pPr>
      <w:r>
        <w:t>- т</w:t>
      </w:r>
      <w:r w:rsidR="00AF6AA1" w:rsidRPr="00A27487">
        <w:t>екст</w:t>
      </w:r>
      <w:r w:rsidR="00D60DF7">
        <w:t xml:space="preserve"> должен быть набран на русском или белорусском</w:t>
      </w:r>
      <w:r w:rsidR="00AF6AA1" w:rsidRPr="00A27487">
        <w:t xml:space="preserve"> языке в редакторе MS Word (Windows)</w:t>
      </w:r>
      <w:r w:rsidR="00785178">
        <w:t>,</w:t>
      </w:r>
      <w:r w:rsidR="00AF6AA1" w:rsidRPr="00A27487">
        <w:t xml:space="preserve"> шрифтом Times</w:t>
      </w:r>
      <w:r w:rsidR="002C4657">
        <w:t xml:space="preserve"> </w:t>
      </w:r>
      <w:r w:rsidR="00AF6AA1" w:rsidRPr="00A27487">
        <w:t>New</w:t>
      </w:r>
      <w:r w:rsidR="002C4657">
        <w:t xml:space="preserve"> </w:t>
      </w:r>
      <w:r w:rsidR="00AF6AA1" w:rsidRPr="00A27487">
        <w:t>Roman</w:t>
      </w:r>
      <w:r w:rsidR="00785178">
        <w:t>,</w:t>
      </w:r>
      <w:r w:rsidR="00AF6AA1" w:rsidRPr="00A27487">
        <w:t xml:space="preserve"> без переносов. Размер шрифта </w:t>
      </w:r>
      <w:r w:rsidR="00785178">
        <w:t xml:space="preserve">– </w:t>
      </w:r>
      <w:r w:rsidR="00AF6AA1" w:rsidRPr="00A27487">
        <w:t xml:space="preserve">14, межстрочный интервал </w:t>
      </w:r>
      <w:r w:rsidR="00AF6AA1" w:rsidRPr="00AC2DA1">
        <w:t>– 14 пт,</w:t>
      </w:r>
      <w:r w:rsidR="00AF6AA1" w:rsidRPr="00A27487">
        <w:t xml:space="preserve"> выравнивание текста – по ширине листа. Страницы должны быть пронумерованы внизу</w:t>
      </w:r>
      <w:r w:rsidR="00DB59CE">
        <w:t>,</w:t>
      </w:r>
      <w:r w:rsidR="00AF6AA1" w:rsidRPr="00A27487">
        <w:t xml:space="preserve"> по центру, без выставления номера на титульном листе.</w:t>
      </w:r>
    </w:p>
    <w:p w:rsidR="00177293" w:rsidRDefault="00177293" w:rsidP="00045E10">
      <w:pPr>
        <w:spacing w:line="240" w:lineRule="auto"/>
        <w:ind w:left="0" w:right="-1" w:firstLine="426"/>
        <w:jc w:val="center"/>
        <w:rPr>
          <w:rFonts w:eastAsia="Times New Roman"/>
          <w:b/>
          <w:lang w:eastAsia="ru-RU"/>
        </w:rPr>
      </w:pPr>
    </w:p>
    <w:p w:rsidR="00684047" w:rsidRPr="00C63345" w:rsidRDefault="00AF6AA1" w:rsidP="00045E10">
      <w:pPr>
        <w:spacing w:line="240" w:lineRule="auto"/>
        <w:ind w:left="0" w:right="-1" w:firstLine="426"/>
        <w:jc w:val="center"/>
        <w:rPr>
          <w:rFonts w:eastAsia="Times New Roman"/>
          <w:b/>
          <w:lang w:eastAsia="ru-RU"/>
        </w:rPr>
      </w:pPr>
      <w:r w:rsidRPr="00C63345">
        <w:rPr>
          <w:rFonts w:eastAsia="Times New Roman"/>
          <w:b/>
          <w:lang w:val="en-US" w:eastAsia="ru-RU"/>
        </w:rPr>
        <w:t>IV</w:t>
      </w:r>
      <w:r w:rsidR="002727AA" w:rsidRPr="00C63345">
        <w:rPr>
          <w:rFonts w:eastAsia="Times New Roman"/>
          <w:b/>
          <w:lang w:eastAsia="ru-RU"/>
        </w:rPr>
        <w:t xml:space="preserve">. </w:t>
      </w:r>
      <w:r w:rsidR="00684047" w:rsidRPr="00C63345">
        <w:rPr>
          <w:rFonts w:eastAsia="Times New Roman"/>
          <w:b/>
          <w:lang w:eastAsia="ru-RU"/>
        </w:rPr>
        <w:t>ПОРЯДОК УТВЕРЖДЕНИЯ ПРОГРАММЫ</w:t>
      </w:r>
      <w:r w:rsidR="00DD4176">
        <w:rPr>
          <w:rFonts w:eastAsia="Times New Roman"/>
          <w:b/>
          <w:lang w:eastAsia="ru-RU"/>
        </w:rPr>
        <w:t xml:space="preserve"> </w:t>
      </w:r>
      <w:r w:rsidR="00F4746E" w:rsidRPr="00C63345">
        <w:rPr>
          <w:rFonts w:eastAsia="Times New Roman"/>
          <w:b/>
          <w:lang w:eastAsia="ru-RU"/>
        </w:rPr>
        <w:t>БАЗОВОГО УРОВНЯ</w:t>
      </w:r>
    </w:p>
    <w:p w:rsidR="00F20F67" w:rsidRPr="00F4746E" w:rsidRDefault="00F20F67" w:rsidP="00045E10">
      <w:pPr>
        <w:spacing w:line="240" w:lineRule="auto"/>
        <w:ind w:left="0" w:right="-1" w:firstLine="426"/>
        <w:jc w:val="center"/>
        <w:rPr>
          <w:rFonts w:eastAsia="Times New Roman"/>
          <w:lang w:eastAsia="ru-RU"/>
        </w:rPr>
      </w:pPr>
    </w:p>
    <w:p w:rsidR="00F4746E" w:rsidRPr="00F13D2B" w:rsidRDefault="00AF6AA1" w:rsidP="00702563">
      <w:pPr>
        <w:spacing w:line="276" w:lineRule="auto"/>
        <w:ind w:right="-1" w:firstLine="510"/>
        <w:jc w:val="both"/>
        <w:rPr>
          <w:rFonts w:eastAsia="Times New Roman"/>
          <w:i/>
          <w:lang w:eastAsia="ru-RU"/>
        </w:rPr>
      </w:pPr>
      <w:r w:rsidRPr="00F67379">
        <w:rPr>
          <w:rFonts w:eastAsia="Times New Roman"/>
          <w:lang w:eastAsia="ru-RU"/>
        </w:rPr>
        <w:t>4</w:t>
      </w:r>
      <w:r w:rsidR="00F4746E" w:rsidRPr="00BC63FA">
        <w:rPr>
          <w:rFonts w:eastAsia="Times New Roman"/>
          <w:lang w:eastAsia="ru-RU"/>
        </w:rPr>
        <w:t xml:space="preserve">.1. </w:t>
      </w:r>
      <w:r w:rsidR="00F4746E">
        <w:rPr>
          <w:rFonts w:eastAsia="Times New Roman"/>
          <w:lang w:eastAsia="ru-RU"/>
        </w:rPr>
        <w:t>П</w:t>
      </w:r>
      <w:r w:rsidR="00F4746E" w:rsidRPr="00BC63FA">
        <w:rPr>
          <w:rFonts w:eastAsia="Times New Roman"/>
          <w:lang w:eastAsia="ru-RU"/>
        </w:rPr>
        <w:t xml:space="preserve">рограмма </w:t>
      </w:r>
      <w:r w:rsidR="00F4746E">
        <w:rPr>
          <w:rFonts w:eastAsia="Times New Roman"/>
          <w:lang w:eastAsia="ru-RU"/>
        </w:rPr>
        <w:t xml:space="preserve">базового уровня утверждается директором </w:t>
      </w:r>
      <w:r w:rsidR="00B514F6">
        <w:rPr>
          <w:rFonts w:eastAsia="Times New Roman"/>
          <w:lang w:eastAsia="ru-RU"/>
        </w:rPr>
        <w:t>Центр</w:t>
      </w:r>
      <w:r w:rsidR="00F4746E">
        <w:rPr>
          <w:rFonts w:eastAsia="Times New Roman"/>
          <w:lang w:eastAsia="ru-RU"/>
        </w:rPr>
        <w:t xml:space="preserve">а. </w:t>
      </w:r>
    </w:p>
    <w:p w:rsidR="00177293" w:rsidRDefault="00AF6AA1" w:rsidP="00702563">
      <w:pPr>
        <w:spacing w:line="276" w:lineRule="auto"/>
        <w:ind w:firstLine="510"/>
        <w:jc w:val="both"/>
        <w:rPr>
          <w:rFonts w:eastAsia="Times New Roman"/>
          <w:lang w:eastAsia="ru-RU"/>
        </w:rPr>
      </w:pPr>
      <w:r w:rsidRPr="00AF6AA1">
        <w:rPr>
          <w:rFonts w:eastAsia="Times New Roman"/>
          <w:lang w:eastAsia="ru-RU"/>
        </w:rPr>
        <w:t>4</w:t>
      </w:r>
      <w:r w:rsidR="00F4746E">
        <w:rPr>
          <w:rFonts w:eastAsia="Times New Roman"/>
          <w:lang w:eastAsia="ru-RU"/>
        </w:rPr>
        <w:t>.2. До утверждения п</w:t>
      </w:r>
      <w:r w:rsidR="00F4746E" w:rsidRPr="00BC63FA">
        <w:rPr>
          <w:rFonts w:eastAsia="Times New Roman"/>
          <w:lang w:eastAsia="ru-RU"/>
        </w:rPr>
        <w:t xml:space="preserve">рограмма </w:t>
      </w:r>
      <w:r w:rsidR="00F4746E">
        <w:rPr>
          <w:rFonts w:eastAsia="Times New Roman"/>
          <w:lang w:eastAsia="ru-RU"/>
        </w:rPr>
        <w:t>базового уровня</w:t>
      </w:r>
      <w:r w:rsidR="00F4746E" w:rsidRPr="00BC63FA">
        <w:rPr>
          <w:rFonts w:eastAsia="Times New Roman"/>
          <w:lang w:eastAsia="ru-RU"/>
        </w:rPr>
        <w:t xml:space="preserve"> проходит</w:t>
      </w:r>
      <w:r w:rsidR="00F4746E">
        <w:rPr>
          <w:rFonts w:eastAsia="Times New Roman"/>
          <w:lang w:eastAsia="ru-RU"/>
        </w:rPr>
        <w:t xml:space="preserve"> следующ</w:t>
      </w:r>
      <w:r w:rsidR="006B1621">
        <w:rPr>
          <w:rFonts w:eastAsia="Times New Roman"/>
          <w:lang w:eastAsia="ru-RU"/>
        </w:rPr>
        <w:t>ие</w:t>
      </w:r>
      <w:r w:rsidR="00F4746E">
        <w:rPr>
          <w:rFonts w:eastAsia="Times New Roman"/>
          <w:lang w:eastAsia="ru-RU"/>
        </w:rPr>
        <w:t xml:space="preserve"> процедур</w:t>
      </w:r>
      <w:r w:rsidR="006B1621">
        <w:rPr>
          <w:rFonts w:eastAsia="Times New Roman"/>
          <w:lang w:eastAsia="ru-RU"/>
        </w:rPr>
        <w:t>ы</w:t>
      </w:r>
      <w:r w:rsidR="00F4746E" w:rsidRPr="00BC63FA">
        <w:rPr>
          <w:rFonts w:eastAsia="Times New Roman"/>
          <w:lang w:eastAsia="ru-RU"/>
        </w:rPr>
        <w:t>:</w:t>
      </w:r>
    </w:p>
    <w:p w:rsidR="00F4746E" w:rsidRPr="00150C47" w:rsidRDefault="00DD4176" w:rsidP="00702563">
      <w:pPr>
        <w:spacing w:line="276" w:lineRule="auto"/>
        <w:ind w:firstLine="510"/>
        <w:jc w:val="both"/>
      </w:pPr>
      <w:r>
        <w:t xml:space="preserve">- </w:t>
      </w:r>
      <w:r w:rsidR="00F4746E" w:rsidRPr="00150C47">
        <w:t>первичн</w:t>
      </w:r>
      <w:r w:rsidR="006B1621" w:rsidRPr="00150C47">
        <w:t>ую</w:t>
      </w:r>
      <w:r>
        <w:t xml:space="preserve"> </w:t>
      </w:r>
      <w:r w:rsidR="00F4746E" w:rsidRPr="00DD4176">
        <w:rPr>
          <w:rFonts w:eastAsia="Times New Roman"/>
          <w:lang w:eastAsia="ru-RU"/>
        </w:rPr>
        <w:t>экспертиз</w:t>
      </w:r>
      <w:r w:rsidR="006B1621" w:rsidRPr="00DD4176">
        <w:rPr>
          <w:rFonts w:eastAsia="Times New Roman"/>
          <w:lang w:eastAsia="ru-RU"/>
        </w:rPr>
        <w:t>у</w:t>
      </w:r>
      <w:r w:rsidR="00F4746E" w:rsidRPr="00DD4176">
        <w:rPr>
          <w:rFonts w:eastAsia="Times New Roman"/>
          <w:lang w:eastAsia="ru-RU"/>
        </w:rPr>
        <w:t>, методическое редактирование и согласование программы</w:t>
      </w:r>
      <w:r>
        <w:rPr>
          <w:rFonts w:eastAsia="Times New Roman"/>
          <w:lang w:eastAsia="ru-RU"/>
        </w:rPr>
        <w:t xml:space="preserve"> </w:t>
      </w:r>
      <w:r w:rsidR="00F4746E" w:rsidRPr="00DD4176">
        <w:rPr>
          <w:rFonts w:eastAsia="Times New Roman"/>
          <w:lang w:eastAsia="ru-RU"/>
        </w:rPr>
        <w:t xml:space="preserve">базового уровня </w:t>
      </w:r>
      <w:r w:rsidR="00FD2D45" w:rsidRPr="00DD4176">
        <w:rPr>
          <w:rFonts w:eastAsia="Times New Roman"/>
          <w:lang w:eastAsia="ru-RU"/>
        </w:rPr>
        <w:t>в структурном</w:t>
      </w:r>
      <w:r>
        <w:rPr>
          <w:rFonts w:eastAsia="Times New Roman"/>
          <w:lang w:eastAsia="ru-RU"/>
        </w:rPr>
        <w:t xml:space="preserve"> </w:t>
      </w:r>
      <w:r w:rsidR="00FD2D45" w:rsidRPr="00DD4176">
        <w:rPr>
          <w:rFonts w:eastAsia="Times New Roman"/>
          <w:lang w:eastAsia="ru-RU"/>
        </w:rPr>
        <w:t>подразделении</w:t>
      </w:r>
      <w:r w:rsidR="00F4746E" w:rsidRPr="00DD4176">
        <w:rPr>
          <w:rFonts w:eastAsia="Times New Roman"/>
          <w:lang w:eastAsia="ru-RU"/>
        </w:rPr>
        <w:t xml:space="preserve">, в котором </w:t>
      </w:r>
      <w:r w:rsidR="00B56473" w:rsidRPr="00DD4176">
        <w:rPr>
          <w:rFonts w:eastAsia="Times New Roman"/>
          <w:lang w:eastAsia="ru-RU"/>
        </w:rPr>
        <w:t xml:space="preserve">она </w:t>
      </w:r>
      <w:r w:rsidR="00F4746E" w:rsidRPr="00DD4176">
        <w:rPr>
          <w:rFonts w:eastAsia="Times New Roman"/>
          <w:lang w:eastAsia="ru-RU"/>
        </w:rPr>
        <w:t>реализуется;</w:t>
      </w:r>
    </w:p>
    <w:p w:rsidR="00150C47" w:rsidRPr="00150C47" w:rsidRDefault="00DD4176" w:rsidP="00702563">
      <w:pPr>
        <w:spacing w:line="276" w:lineRule="auto"/>
        <w:ind w:firstLine="510"/>
        <w:jc w:val="both"/>
      </w:pPr>
      <w:r>
        <w:rPr>
          <w:rFonts w:eastAsia="Times New Roman"/>
          <w:lang w:eastAsia="ru-RU"/>
        </w:rPr>
        <w:t xml:space="preserve">- </w:t>
      </w:r>
      <w:r w:rsidR="00150C47" w:rsidRPr="00DD4176">
        <w:rPr>
          <w:rFonts w:eastAsia="Times New Roman"/>
          <w:lang w:eastAsia="ru-RU"/>
        </w:rPr>
        <w:t>экспертизу и методическое редактирование программы базового уровня специалистами методического отдела (методистом-куратором структурного подразделения);</w:t>
      </w:r>
    </w:p>
    <w:p w:rsidR="00346254" w:rsidRPr="00B514F6" w:rsidRDefault="00DD4176" w:rsidP="00B514F6">
      <w:pPr>
        <w:spacing w:line="276" w:lineRule="auto"/>
        <w:ind w:right="-1" w:firstLine="51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4746E" w:rsidRPr="00DD4176">
        <w:rPr>
          <w:rFonts w:eastAsia="Times New Roman"/>
          <w:lang w:eastAsia="ru-RU"/>
        </w:rPr>
        <w:t>методическ</w:t>
      </w:r>
      <w:r w:rsidR="006B1621" w:rsidRPr="00DD4176">
        <w:rPr>
          <w:rFonts w:eastAsia="Times New Roman"/>
          <w:lang w:eastAsia="ru-RU"/>
        </w:rPr>
        <w:t>ую</w:t>
      </w:r>
      <w:r w:rsidR="00F4746E" w:rsidRPr="00DD4176">
        <w:rPr>
          <w:rFonts w:eastAsia="Times New Roman"/>
          <w:lang w:eastAsia="ru-RU"/>
        </w:rPr>
        <w:t xml:space="preserve"> экспертиз</w:t>
      </w:r>
      <w:r w:rsidR="006B1621" w:rsidRPr="00DD4176">
        <w:rPr>
          <w:rFonts w:eastAsia="Times New Roman"/>
          <w:lang w:eastAsia="ru-RU"/>
        </w:rPr>
        <w:t>у</w:t>
      </w:r>
      <w:r w:rsidR="00F4746E" w:rsidRPr="00DD4176">
        <w:rPr>
          <w:rFonts w:eastAsia="Times New Roman"/>
          <w:lang w:eastAsia="ru-RU"/>
        </w:rPr>
        <w:t xml:space="preserve"> программы</w:t>
      </w:r>
      <w:r>
        <w:rPr>
          <w:rFonts w:eastAsia="Times New Roman"/>
          <w:lang w:eastAsia="ru-RU"/>
        </w:rPr>
        <w:t xml:space="preserve"> </w:t>
      </w:r>
      <w:r w:rsidR="00F4746E" w:rsidRPr="00DD4176">
        <w:rPr>
          <w:rFonts w:eastAsia="Times New Roman"/>
          <w:lang w:eastAsia="ru-RU"/>
        </w:rPr>
        <w:t xml:space="preserve">базового уровня членами методического совета </w:t>
      </w:r>
      <w:r w:rsidR="00B514F6">
        <w:rPr>
          <w:rFonts w:eastAsia="Times New Roman"/>
          <w:lang w:eastAsia="ru-RU"/>
        </w:rPr>
        <w:t>Центр</w:t>
      </w:r>
      <w:r w:rsidR="00F4746E" w:rsidRPr="00DD4176">
        <w:rPr>
          <w:rFonts w:eastAsia="Times New Roman"/>
          <w:lang w:eastAsia="ru-RU"/>
        </w:rPr>
        <w:t xml:space="preserve">а с последующим обсуждением итогов на заседании </w:t>
      </w:r>
      <w:r w:rsidR="00A81A9F" w:rsidRPr="00DD4176">
        <w:rPr>
          <w:rFonts w:eastAsia="Times New Roman"/>
          <w:lang w:eastAsia="ru-RU"/>
        </w:rPr>
        <w:t xml:space="preserve">методического совета </w:t>
      </w:r>
      <w:r w:rsidR="00F4746E" w:rsidRPr="00DD4176">
        <w:rPr>
          <w:rFonts w:eastAsia="Times New Roman"/>
          <w:lang w:eastAsia="ru-RU"/>
        </w:rPr>
        <w:t>для рекомендации к утверждению.</w:t>
      </w:r>
      <w:r w:rsidR="00346254" w:rsidRPr="004C041A">
        <w:rPr>
          <w:rFonts w:eastAsia="Times New Roman"/>
          <w:color w:val="00000A"/>
          <w:lang w:eastAsia="ru-RU"/>
        </w:rPr>
        <w:br w:type="page"/>
      </w:r>
    </w:p>
    <w:p w:rsidR="00E849CC" w:rsidRPr="00CE365F" w:rsidRDefault="00E849CC" w:rsidP="00E849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 w:rsidRPr="00CE365F">
        <w:rPr>
          <w:rFonts w:eastAsia="Times New Roman"/>
          <w:b/>
          <w:bCs/>
          <w:sz w:val="32"/>
          <w:szCs w:val="32"/>
          <w:lang w:eastAsia="ru-RU"/>
        </w:rPr>
        <w:lastRenderedPageBreak/>
        <w:t>ПОЛОЖЕНИЕ</w:t>
      </w:r>
    </w:p>
    <w:p w:rsidR="00E849CC" w:rsidRPr="00CE365F" w:rsidRDefault="00E849CC" w:rsidP="00E849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 w:rsidRPr="00CE365F">
        <w:rPr>
          <w:rFonts w:eastAsia="Times New Roman"/>
          <w:b/>
          <w:bCs/>
          <w:sz w:val="32"/>
          <w:szCs w:val="32"/>
          <w:lang w:eastAsia="ru-RU"/>
        </w:rPr>
        <w:t xml:space="preserve">об образовательно-методическом комплексе </w:t>
      </w:r>
    </w:p>
    <w:p w:rsidR="00E849CC" w:rsidRPr="00CE365F" w:rsidRDefault="00E849CC" w:rsidP="00E849CC">
      <w:pPr>
        <w:autoSpaceDE w:val="0"/>
        <w:autoSpaceDN w:val="0"/>
        <w:adjustRightInd w:val="0"/>
        <w:spacing w:line="240" w:lineRule="auto"/>
        <w:ind w:right="-285"/>
        <w:jc w:val="center"/>
        <w:outlineLvl w:val="1"/>
        <w:rPr>
          <w:rFonts w:eastAsia="Times New Roman"/>
          <w:b/>
          <w:lang w:eastAsia="ru-RU"/>
        </w:rPr>
      </w:pPr>
    </w:p>
    <w:p w:rsidR="00E849CC" w:rsidRDefault="00E849CC" w:rsidP="00E849CC">
      <w:pPr>
        <w:autoSpaceDE w:val="0"/>
        <w:autoSpaceDN w:val="0"/>
        <w:adjustRightInd w:val="0"/>
        <w:spacing w:line="240" w:lineRule="auto"/>
        <w:ind w:right="-285"/>
        <w:jc w:val="center"/>
        <w:outlineLvl w:val="1"/>
        <w:rPr>
          <w:rFonts w:eastAsia="Times New Roman"/>
          <w:b/>
          <w:lang w:eastAsia="ru-RU"/>
        </w:rPr>
      </w:pPr>
      <w:r w:rsidRPr="00CE365F">
        <w:rPr>
          <w:rFonts w:eastAsia="Times New Roman"/>
          <w:b/>
          <w:lang w:val="en-US" w:eastAsia="ru-RU"/>
        </w:rPr>
        <w:t>I</w:t>
      </w:r>
      <w:r w:rsidRPr="00CE365F">
        <w:rPr>
          <w:rFonts w:eastAsia="Times New Roman"/>
          <w:b/>
          <w:lang w:eastAsia="ru-RU"/>
        </w:rPr>
        <w:t>. ОБЩИЕ ПОЛОЖЕНИЯ</w:t>
      </w:r>
    </w:p>
    <w:p w:rsidR="00E849CC" w:rsidRPr="00CE365F" w:rsidRDefault="00E849CC" w:rsidP="00E849CC">
      <w:pPr>
        <w:autoSpaceDE w:val="0"/>
        <w:autoSpaceDN w:val="0"/>
        <w:adjustRightInd w:val="0"/>
        <w:spacing w:line="240" w:lineRule="auto"/>
        <w:ind w:right="-285"/>
        <w:jc w:val="center"/>
        <w:outlineLvl w:val="1"/>
        <w:rPr>
          <w:rFonts w:eastAsia="Times New Roman"/>
          <w:b/>
          <w:lang w:eastAsia="ru-RU"/>
        </w:rPr>
      </w:pPr>
    </w:p>
    <w:p w:rsidR="00E849CC" w:rsidRPr="00CE365F" w:rsidRDefault="00E849CC" w:rsidP="00E849CC">
      <w:pPr>
        <w:spacing w:line="276" w:lineRule="auto"/>
        <w:ind w:firstLine="709"/>
        <w:jc w:val="both"/>
      </w:pPr>
      <w:r w:rsidRPr="00CE365F">
        <w:t xml:space="preserve">1.1. </w:t>
      </w:r>
      <w:r w:rsidRPr="00CE365F">
        <w:rPr>
          <w:rFonts w:eastAsia="Times New Roman"/>
          <w:lang w:eastAsia="ru-RU"/>
        </w:rPr>
        <w:t xml:space="preserve">Данное положение разработано на основании статей 94, 238 Кодекса Республики Беларусь об образовании, инструктивно-методического письма Министерства образования Республики Беларусь «О разработке учебно-программной документации образовательной программы дополнительного образования детей и </w:t>
      </w:r>
      <w:r w:rsidR="00F00979">
        <w:rPr>
          <w:rFonts w:eastAsia="Times New Roman"/>
          <w:lang w:eastAsia="ru-RU"/>
        </w:rPr>
        <w:t>молодёж</w:t>
      </w:r>
      <w:r w:rsidR="00B514F6">
        <w:rPr>
          <w:rFonts w:eastAsia="Times New Roman"/>
          <w:lang w:eastAsia="ru-RU"/>
        </w:rPr>
        <w:t>и».</w:t>
      </w:r>
    </w:p>
    <w:p w:rsidR="00E849CC" w:rsidRPr="00CE365F" w:rsidRDefault="00E849CC" w:rsidP="00E849CC">
      <w:pPr>
        <w:spacing w:line="276" w:lineRule="auto"/>
        <w:ind w:firstLine="709"/>
        <w:jc w:val="both"/>
        <w:rPr>
          <w:rFonts w:eastAsia="SimSun"/>
          <w:lang w:eastAsia="zh-CN"/>
        </w:rPr>
      </w:pPr>
      <w:r w:rsidRPr="00CE365F">
        <w:rPr>
          <w:rFonts w:eastAsia="Times New Roman"/>
          <w:lang w:eastAsia="ru-RU"/>
        </w:rPr>
        <w:t xml:space="preserve">1.2. Образовательно-методический комплекс (далее – </w:t>
      </w:r>
      <w:r w:rsidRPr="00CE365F">
        <w:rPr>
          <w:rFonts w:eastAsia="SimSun"/>
          <w:lang w:eastAsia="zh-CN"/>
        </w:rPr>
        <w:t xml:space="preserve">ОМК) представляет собой </w:t>
      </w:r>
      <w:r w:rsidRPr="00CE365F">
        <w:t>совокупность систематизированных, объединенных единым концептуальным основанием программно-методических материалов, необходимых для осуществления образовательного процесса в объединении по интересам в рамках определенной образовательной области.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CE365F">
        <w:t>1.3. ОМК разрабатывается на основе программы объединения по интересам и предназначен  для её успешной реализации.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right="-285" w:firstLine="709"/>
        <w:jc w:val="both"/>
        <w:outlineLvl w:val="1"/>
        <w:rPr>
          <w:rFonts w:eastAsia="Times New Roman"/>
          <w:lang w:eastAsia="ru-RU"/>
        </w:rPr>
      </w:pPr>
      <w:r w:rsidRPr="00CE365F">
        <w:t xml:space="preserve">1.4. </w:t>
      </w:r>
      <w:r w:rsidRPr="00CE365F">
        <w:rPr>
          <w:rFonts w:eastAsia="Times New Roman"/>
          <w:lang w:eastAsia="ru-RU"/>
        </w:rPr>
        <w:t>ОМК выполняется на бумажном и электронном носителе (ЭОМК).</w:t>
      </w:r>
    </w:p>
    <w:p w:rsidR="00E849CC" w:rsidRPr="00CE365F" w:rsidRDefault="00E849CC" w:rsidP="00E849CC">
      <w:pPr>
        <w:autoSpaceDE w:val="0"/>
        <w:autoSpaceDN w:val="0"/>
        <w:adjustRightInd w:val="0"/>
        <w:spacing w:line="240" w:lineRule="auto"/>
        <w:ind w:right="-285"/>
        <w:outlineLvl w:val="1"/>
        <w:rPr>
          <w:rFonts w:eastAsia="Times New Roman"/>
          <w:lang w:eastAsia="ru-RU"/>
        </w:rPr>
      </w:pPr>
    </w:p>
    <w:p w:rsidR="00E849CC" w:rsidRPr="00CE365F" w:rsidRDefault="00E849CC" w:rsidP="00E849CC">
      <w:pPr>
        <w:autoSpaceDE w:val="0"/>
        <w:autoSpaceDN w:val="0"/>
        <w:adjustRightInd w:val="0"/>
        <w:spacing w:line="240" w:lineRule="auto"/>
        <w:ind w:right="-285"/>
        <w:jc w:val="center"/>
        <w:outlineLvl w:val="1"/>
        <w:rPr>
          <w:rFonts w:eastAsia="Times New Roman"/>
          <w:b/>
          <w:lang w:eastAsia="ru-RU"/>
        </w:rPr>
      </w:pPr>
      <w:r w:rsidRPr="00CE365F">
        <w:rPr>
          <w:rFonts w:eastAsia="Times New Roman"/>
          <w:b/>
          <w:lang w:val="en-US" w:eastAsia="ru-RU"/>
        </w:rPr>
        <w:t>II</w:t>
      </w:r>
      <w:r w:rsidRPr="00CE365F">
        <w:rPr>
          <w:rFonts w:eastAsia="Times New Roman"/>
          <w:b/>
          <w:lang w:eastAsia="ru-RU"/>
        </w:rPr>
        <w:t xml:space="preserve">. СТРУКТУРА ОМК 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right="-285" w:firstLine="709"/>
        <w:jc w:val="both"/>
        <w:outlineLvl w:val="1"/>
      </w:pPr>
      <w:r w:rsidRPr="00CE365F">
        <w:t>2.1. Структурными элементами ОМК являются: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left="0" w:right="-285" w:firstLine="708"/>
        <w:jc w:val="both"/>
        <w:outlineLvl w:val="1"/>
      </w:pPr>
      <w:r>
        <w:t xml:space="preserve">- </w:t>
      </w:r>
      <w:r w:rsidRPr="00CE365F">
        <w:t>титульный лист;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left="0" w:right="-285" w:firstLine="708"/>
        <w:jc w:val="both"/>
        <w:outlineLvl w:val="1"/>
      </w:pPr>
      <w:r>
        <w:t xml:space="preserve">- </w:t>
      </w:r>
      <w:r w:rsidRPr="00CE365F">
        <w:t>содержание (оглавление);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left="0" w:right="-285" w:firstLine="708"/>
        <w:jc w:val="both"/>
        <w:outlineLvl w:val="1"/>
      </w:pPr>
      <w:r>
        <w:t xml:space="preserve">- </w:t>
      </w:r>
      <w:r w:rsidRPr="00CE365F">
        <w:t>введение;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left="0" w:right="-285" w:firstLine="708"/>
        <w:jc w:val="both"/>
        <w:outlineLvl w:val="1"/>
      </w:pPr>
      <w:r>
        <w:t xml:space="preserve">- </w:t>
      </w:r>
      <w:r w:rsidRPr="00CE365F">
        <w:t>программа объединения по интересам;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left="0" w:right="-285" w:firstLine="708"/>
        <w:jc w:val="both"/>
        <w:outlineLvl w:val="1"/>
      </w:pPr>
      <w:r>
        <w:t xml:space="preserve">- </w:t>
      </w:r>
      <w:r w:rsidRPr="00CE365F">
        <w:t>теоретический раздел;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left="0" w:right="-285" w:firstLine="708"/>
        <w:jc w:val="both"/>
        <w:outlineLvl w:val="1"/>
      </w:pPr>
      <w:r>
        <w:t xml:space="preserve">- </w:t>
      </w:r>
      <w:r w:rsidRPr="00CE365F">
        <w:t>методический раздел;</w:t>
      </w: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left="0" w:right="-285" w:firstLine="708"/>
        <w:jc w:val="both"/>
        <w:outlineLvl w:val="1"/>
      </w:pPr>
      <w:r>
        <w:t xml:space="preserve">- </w:t>
      </w:r>
      <w:r w:rsidRPr="00CE365F">
        <w:t>дидактический раздел;</w:t>
      </w:r>
    </w:p>
    <w:p w:rsidR="00E849CC" w:rsidRDefault="00E849CC" w:rsidP="00E849CC">
      <w:pPr>
        <w:autoSpaceDE w:val="0"/>
        <w:autoSpaceDN w:val="0"/>
        <w:adjustRightInd w:val="0"/>
        <w:spacing w:line="276" w:lineRule="auto"/>
        <w:ind w:right="-285" w:firstLine="708"/>
        <w:jc w:val="both"/>
        <w:outlineLvl w:val="1"/>
      </w:pPr>
      <w:r>
        <w:t xml:space="preserve">- </w:t>
      </w:r>
      <w:r w:rsidRPr="00CE365F">
        <w:t xml:space="preserve">контрольно-диагностический раздел. </w:t>
      </w:r>
    </w:p>
    <w:p w:rsidR="00E849CC" w:rsidRDefault="00E849CC" w:rsidP="00E849CC">
      <w:pPr>
        <w:spacing w:line="276" w:lineRule="auto"/>
        <w:ind w:firstLine="709"/>
        <w:jc w:val="both"/>
      </w:pPr>
      <w:r w:rsidRPr="00CE365F">
        <w:t>2.2. Титульный лист оформляется согласно приложению к Положению.</w:t>
      </w:r>
    </w:p>
    <w:p w:rsidR="00E849CC" w:rsidRPr="00CE365F" w:rsidRDefault="00E849CC" w:rsidP="00E849CC">
      <w:pPr>
        <w:spacing w:line="276" w:lineRule="auto"/>
        <w:ind w:firstLine="709"/>
        <w:jc w:val="both"/>
      </w:pPr>
      <w:r w:rsidRPr="00CE365F">
        <w:t>2.3.</w:t>
      </w:r>
      <w:r w:rsidR="00F47846">
        <w:t xml:space="preserve"> </w:t>
      </w:r>
      <w:r w:rsidRPr="00CE365F">
        <w:t>Содержание включает перечень структурных компонентов ОМК с указанием страниц.</w:t>
      </w:r>
    </w:p>
    <w:p w:rsidR="00E849CC" w:rsidRPr="00CE365F" w:rsidRDefault="00E849CC" w:rsidP="00E849CC">
      <w:pPr>
        <w:spacing w:line="276" w:lineRule="auto"/>
        <w:ind w:firstLine="709"/>
        <w:jc w:val="both"/>
      </w:pPr>
      <w:r w:rsidRPr="00CE365F">
        <w:t>2.4. Введение содержит: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>
        <w:t xml:space="preserve">- </w:t>
      </w:r>
      <w:r w:rsidRPr="00CE365F">
        <w:t>обоснование актуальности ОМК;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>
        <w:t xml:space="preserve">- </w:t>
      </w:r>
      <w:r w:rsidRPr="00CE365F">
        <w:t>краткое описание всех его структурных компонентов;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>
        <w:t xml:space="preserve">- </w:t>
      </w:r>
      <w:r w:rsidRPr="00CE365F">
        <w:t>информацию об адресатах</w:t>
      </w:r>
      <w:r w:rsidRPr="00F47846">
        <w:t>/адресаты</w:t>
      </w:r>
      <w:r w:rsidRPr="00CE365F">
        <w:t>;</w:t>
      </w:r>
    </w:p>
    <w:p w:rsidR="00E849CC" w:rsidRDefault="00E849CC" w:rsidP="00E849CC">
      <w:pPr>
        <w:pStyle w:val="aa"/>
        <w:spacing w:line="276" w:lineRule="auto"/>
        <w:ind w:left="0" w:firstLine="708"/>
        <w:jc w:val="both"/>
      </w:pPr>
      <w:r>
        <w:t xml:space="preserve">- </w:t>
      </w:r>
      <w:r w:rsidRPr="00CE365F">
        <w:t>электронный адрес разработчика ОМК для дистанционных контактов с адресатами.</w:t>
      </w:r>
    </w:p>
    <w:p w:rsidR="00E849CC" w:rsidRDefault="00E849CC" w:rsidP="00E849CC">
      <w:pPr>
        <w:spacing w:line="276" w:lineRule="auto"/>
        <w:ind w:firstLine="709"/>
        <w:jc w:val="both"/>
      </w:pPr>
      <w:r w:rsidRPr="00CE365F">
        <w:lastRenderedPageBreak/>
        <w:t>2.5. Программа объединения по интересам, разработанная и утвержденная</w:t>
      </w:r>
      <w:r w:rsidR="00F47846">
        <w:t xml:space="preserve"> </w:t>
      </w:r>
      <w:r w:rsidRPr="00CE365F">
        <w:t xml:space="preserve"> согласно Положению о программе объединения по интересам, является базовым документом ОМК.</w:t>
      </w:r>
    </w:p>
    <w:p w:rsidR="00E849CC" w:rsidRPr="00CE365F" w:rsidRDefault="00E849CC" w:rsidP="00E849CC">
      <w:pPr>
        <w:spacing w:line="276" w:lineRule="auto"/>
        <w:ind w:firstLine="709"/>
        <w:jc w:val="both"/>
      </w:pPr>
      <w:r w:rsidRPr="00CE365F">
        <w:t>2.6. Теоретический раздел представляет собой пакет материалов, предназначенных для изучения теории по темам учебно-тематического плана программы объединения по интересам</w:t>
      </w:r>
      <w:r w:rsidR="00E83520">
        <w:t>,</w:t>
      </w:r>
      <w:r w:rsidRPr="00CE365F">
        <w:t xml:space="preserve"> и может включать: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>- лекционный материал либо варианты отдельных лекций;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>- справочные материалы;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>- глоссарий (перечень терминов, выражений с определениями, переводом на русский или белорусский язык);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>- инструкции (инструкции по технике безопасности, инструкции с описанием алгоритма изготовления изделий и т.д.);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2.7. Методический раздел представляет собой пакет методической продукции, разработанной педагогом и предназначенной для методического обеспечения образовательного процесса</w:t>
      </w:r>
      <w:r w:rsidR="00E83520">
        <w:t>,</w:t>
      </w:r>
      <w:r w:rsidRPr="00CE365F">
        <w:t xml:space="preserve"> и может включать:</w:t>
      </w:r>
    </w:p>
    <w:p w:rsidR="00E849CC" w:rsidRPr="00CE365F" w:rsidRDefault="00E849CC" w:rsidP="00E849CC">
      <w:pPr>
        <w:tabs>
          <w:tab w:val="left" w:pos="9214"/>
        </w:tabs>
        <w:spacing w:line="276" w:lineRule="auto"/>
        <w:jc w:val="both"/>
      </w:pPr>
      <w:r w:rsidRPr="00CE365F">
        <w:t xml:space="preserve">          - методические разработки (планы, планы-конспекты, технологические карты) учебных занятий</w:t>
      </w:r>
      <w:r>
        <w:t xml:space="preserve"> в объединениях по интересам</w:t>
      </w:r>
      <w:r w:rsidRPr="00CE365F">
        <w:t>;</w:t>
      </w:r>
    </w:p>
    <w:p w:rsidR="00E849CC" w:rsidRPr="00CE365F" w:rsidRDefault="00E849CC" w:rsidP="00E849CC">
      <w:pPr>
        <w:tabs>
          <w:tab w:val="left" w:pos="9214"/>
        </w:tabs>
        <w:spacing w:line="276" w:lineRule="auto"/>
        <w:jc w:val="both"/>
      </w:pPr>
      <w:r w:rsidRPr="00CE365F">
        <w:t xml:space="preserve">          - методические разработки (положения, планы, сценарии) воспитательных мероприятий,  выступлений, концертов и т.д.</w:t>
      </w:r>
      <w:r w:rsidR="00E83520">
        <w:t xml:space="preserve">; </w:t>
      </w:r>
    </w:p>
    <w:p w:rsidR="00E849CC" w:rsidRPr="00CE365F" w:rsidRDefault="00E849CC" w:rsidP="00E849CC">
      <w:pPr>
        <w:spacing w:line="276" w:lineRule="auto"/>
        <w:jc w:val="both"/>
      </w:pPr>
      <w:r w:rsidRPr="00CE365F">
        <w:t xml:space="preserve">          - описание опыта проведения мастер-классов (программы, планы, анализ проведения и т.д.);</w:t>
      </w:r>
    </w:p>
    <w:p w:rsidR="00E849CC" w:rsidRPr="00CE365F" w:rsidRDefault="00E849CC" w:rsidP="00E849CC">
      <w:pPr>
        <w:tabs>
          <w:tab w:val="left" w:pos="9214"/>
        </w:tabs>
        <w:spacing w:line="276" w:lineRule="auto"/>
        <w:jc w:val="both"/>
      </w:pPr>
      <w:r w:rsidRPr="00CE365F">
        <w:t xml:space="preserve">           - методические рекомендации (рекомендации с описанием  применяемых форм, методов, технологий);</w:t>
      </w:r>
    </w:p>
    <w:p w:rsidR="00E849CC" w:rsidRPr="00CE365F" w:rsidRDefault="00E849CC" w:rsidP="00E849CC">
      <w:pPr>
        <w:tabs>
          <w:tab w:val="left" w:pos="9214"/>
        </w:tabs>
        <w:spacing w:line="276" w:lineRule="auto"/>
        <w:jc w:val="both"/>
      </w:pPr>
      <w:r w:rsidRPr="00CE365F">
        <w:t xml:space="preserve">          - материалы по работе с родителями.</w:t>
      </w:r>
    </w:p>
    <w:p w:rsidR="00E849CC" w:rsidRPr="00CE365F" w:rsidRDefault="00E849CC" w:rsidP="00E849CC">
      <w:pPr>
        <w:pStyle w:val="aa"/>
        <w:spacing w:line="276" w:lineRule="auto"/>
        <w:ind w:left="0" w:firstLine="720"/>
        <w:jc w:val="both"/>
      </w:pPr>
      <w:r w:rsidRPr="00CE365F">
        <w:t>2.8. Дидактический раздел представляет собой пакет материалов, предназначенных для обеспечения эффективности образовательного процесса,  активизации познавательной деятельности учащихся</w:t>
      </w:r>
      <w:r w:rsidR="006C76B3">
        <w:t>,</w:t>
      </w:r>
      <w:r w:rsidRPr="00CE365F">
        <w:t xml:space="preserve"> и может включать: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- демонстрационный материал: плакаты, иллюстрации, фотографии, рисунки,  готовые изделия, модели, макеты, видеоматериалы, аудиоматериалы, карты,</w:t>
      </w:r>
      <w:r w:rsidR="006C76B3">
        <w:t xml:space="preserve"> </w:t>
      </w:r>
      <w:r w:rsidRPr="00CE365F">
        <w:t xml:space="preserve"> схемы, </w:t>
      </w:r>
      <w:r w:rsidR="006C76B3">
        <w:t xml:space="preserve"> </w:t>
      </w:r>
      <w:r w:rsidRPr="00CE365F">
        <w:t xml:space="preserve">графики, </w:t>
      </w:r>
      <w:r w:rsidR="006C76B3">
        <w:t xml:space="preserve"> </w:t>
      </w:r>
      <w:r w:rsidRPr="00CE365F">
        <w:t>чертежи и</w:t>
      </w:r>
      <w:r w:rsidR="006C76B3">
        <w:t xml:space="preserve"> </w:t>
      </w:r>
      <w:r w:rsidRPr="00CE365F">
        <w:t xml:space="preserve"> т.д. </w:t>
      </w:r>
      <w:r w:rsidR="006C76B3">
        <w:t xml:space="preserve"> </w:t>
      </w:r>
      <w:r w:rsidRPr="00CE365F">
        <w:t>(может</w:t>
      </w:r>
      <w:r w:rsidR="006C76B3">
        <w:t xml:space="preserve"> </w:t>
      </w:r>
      <w:r w:rsidRPr="00CE365F">
        <w:t xml:space="preserve"> быть </w:t>
      </w:r>
      <w:r w:rsidR="006C76B3">
        <w:t xml:space="preserve"> </w:t>
      </w:r>
      <w:r w:rsidRPr="00CE365F">
        <w:t xml:space="preserve">представлен </w:t>
      </w:r>
      <w:r w:rsidR="006C76B3">
        <w:t xml:space="preserve"> </w:t>
      </w:r>
      <w:r w:rsidRPr="00CE365F">
        <w:t xml:space="preserve">в </w:t>
      </w:r>
      <w:r w:rsidR="006C76B3">
        <w:t xml:space="preserve"> </w:t>
      </w:r>
      <w:r w:rsidRPr="00CE365F">
        <w:t>виде перечня);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- раздаточный материал (</w:t>
      </w:r>
      <w:r w:rsidR="002863B2">
        <w:t>карточки, таблицы,</w:t>
      </w:r>
      <w:r w:rsidRPr="00CE365F">
        <w:t xml:space="preserve"> схемы</w:t>
      </w:r>
      <w:r w:rsidR="002863B2">
        <w:t xml:space="preserve"> и т.д.</w:t>
      </w:r>
      <w:r w:rsidRPr="00CE365F">
        <w:t>);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- упражнения, задания;</w:t>
      </w:r>
    </w:p>
    <w:p w:rsidR="00E849CC" w:rsidRPr="00CE365F" w:rsidRDefault="00E849CC" w:rsidP="00E849CC">
      <w:pPr>
        <w:pStyle w:val="aa"/>
        <w:spacing w:line="276" w:lineRule="auto"/>
        <w:ind w:left="66" w:firstLine="642"/>
        <w:jc w:val="both"/>
      </w:pPr>
      <w:r w:rsidRPr="00CE365F">
        <w:t>- перечень изделий, изготавливаемых в объединении по интересам (согласно программе);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- материалы репертуара (тексты песен, нотный материал, тексты постановок, спектаклей и т.д.).</w:t>
      </w:r>
    </w:p>
    <w:p w:rsidR="00E849CC" w:rsidRPr="00CE365F" w:rsidRDefault="00E849CC" w:rsidP="00E849CC">
      <w:pPr>
        <w:tabs>
          <w:tab w:val="left" w:pos="709"/>
        </w:tabs>
        <w:spacing w:line="276" w:lineRule="auto"/>
        <w:ind w:firstLine="709"/>
        <w:jc w:val="both"/>
      </w:pPr>
      <w:r w:rsidRPr="00CE365F">
        <w:lastRenderedPageBreak/>
        <w:t xml:space="preserve">2.9. Контрольно-диагностический раздел представляет собой пакет методических материалов, предназначенных для определения результатов освоения </w:t>
      </w:r>
      <w:r w:rsidR="002863B2">
        <w:t>об</w:t>
      </w:r>
      <w:r w:rsidRPr="00CE365F">
        <w:t>уча</w:t>
      </w:r>
      <w:r w:rsidR="002863B2">
        <w:t>ю</w:t>
      </w:r>
      <w:r w:rsidRPr="00CE365F">
        <w:t>щимися программы объединения по интересам</w:t>
      </w:r>
      <w:r w:rsidR="005F0206">
        <w:t>,</w:t>
      </w:r>
      <w:r w:rsidRPr="00CE365F">
        <w:t xml:space="preserve"> и может включать: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>- анкеты, вопросники, тесты;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 xml:space="preserve">- образцы диагностических карт, портфолио, творческих дневников, листов самоанализа (самооценки) </w:t>
      </w:r>
      <w:r w:rsidR="002863B2">
        <w:t>об</w:t>
      </w:r>
      <w:r w:rsidRPr="00CE365F">
        <w:t>уча</w:t>
      </w:r>
      <w:r w:rsidR="002863B2">
        <w:t>ю</w:t>
      </w:r>
      <w:r w:rsidRPr="00CE365F">
        <w:t>щихся;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>- варианты тестовых заданий, проверочных работ;</w:t>
      </w:r>
    </w:p>
    <w:p w:rsidR="00E849CC" w:rsidRPr="00CE365F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>- темы проектов, докладов, рефератов для самостоятельной работы учащихся;</w:t>
      </w:r>
    </w:p>
    <w:p w:rsidR="00E849CC" w:rsidRDefault="00E849CC" w:rsidP="00E849CC">
      <w:pPr>
        <w:pStyle w:val="aa"/>
        <w:spacing w:line="276" w:lineRule="auto"/>
        <w:ind w:left="0" w:firstLine="708"/>
        <w:jc w:val="both"/>
      </w:pPr>
      <w:r w:rsidRPr="00CE365F">
        <w:t xml:space="preserve">- карты интересов и предпочтений </w:t>
      </w:r>
      <w:r w:rsidR="002863B2">
        <w:t>об</w:t>
      </w:r>
      <w:r w:rsidRPr="00CE365F">
        <w:t>уча</w:t>
      </w:r>
      <w:r w:rsidR="002863B2">
        <w:t>ю</w:t>
      </w:r>
      <w:r w:rsidRPr="00CE365F">
        <w:t>щихся.</w:t>
      </w:r>
    </w:p>
    <w:p w:rsidR="002863B2" w:rsidRPr="00CE365F" w:rsidRDefault="002863B2" w:rsidP="00E849CC">
      <w:pPr>
        <w:pStyle w:val="aa"/>
        <w:spacing w:line="276" w:lineRule="auto"/>
        <w:ind w:left="0" w:firstLine="708"/>
        <w:jc w:val="both"/>
      </w:pPr>
    </w:p>
    <w:p w:rsidR="00E849CC" w:rsidRDefault="00E849CC" w:rsidP="00E849CC">
      <w:pPr>
        <w:jc w:val="center"/>
        <w:rPr>
          <w:b/>
        </w:rPr>
      </w:pPr>
      <w:r w:rsidRPr="00E849CC">
        <w:rPr>
          <w:b/>
          <w:lang w:val="en-US"/>
        </w:rPr>
        <w:t>III</w:t>
      </w:r>
      <w:r w:rsidRPr="00E849CC">
        <w:rPr>
          <w:b/>
        </w:rPr>
        <w:t xml:space="preserve">. ТРЕБОВАНИЯ </w:t>
      </w:r>
    </w:p>
    <w:p w:rsidR="00E849CC" w:rsidRDefault="00E849CC" w:rsidP="00E849CC">
      <w:pPr>
        <w:jc w:val="center"/>
        <w:rPr>
          <w:b/>
        </w:rPr>
      </w:pPr>
      <w:r w:rsidRPr="00E849CC">
        <w:rPr>
          <w:b/>
        </w:rPr>
        <w:t>К ОБРАЗОВАТЕЛЬНО-МЕТОДИЧЕСКОМУ КОМПЛЕКСУ</w:t>
      </w:r>
    </w:p>
    <w:p w:rsidR="00E849CC" w:rsidRPr="00E849CC" w:rsidRDefault="00E849CC" w:rsidP="00E849CC">
      <w:pPr>
        <w:jc w:val="center"/>
        <w:rPr>
          <w:b/>
        </w:rPr>
      </w:pPr>
    </w:p>
    <w:p w:rsidR="00E849CC" w:rsidRPr="00CE365F" w:rsidRDefault="00E849CC" w:rsidP="00E849CC">
      <w:pPr>
        <w:spacing w:line="276" w:lineRule="auto"/>
        <w:ind w:firstLine="708"/>
      </w:pPr>
      <w:r w:rsidRPr="00CE365F">
        <w:t>3.1. Функции ОМК соответствуют функциям образования: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- обучающая функция – обеспечение достижения целей и задач программы объединения по интересам</w:t>
      </w:r>
      <w:r w:rsidR="002863B2">
        <w:t>;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- воспитательная функция – обеспечение ориентации содержания учебных материалов на освоение общечеловеческих ценностей</w:t>
      </w:r>
      <w:r w:rsidR="002863B2">
        <w:t>;</w:t>
      </w:r>
      <w:r w:rsidRPr="00CE365F">
        <w:t xml:space="preserve"> 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 xml:space="preserve">- развивающая функция – обеспечение возможности использования материалов в целях развития личностных качеств </w:t>
      </w:r>
      <w:r w:rsidR="002863B2">
        <w:t>об</w:t>
      </w:r>
      <w:r w:rsidRPr="00CE365F">
        <w:t>уча</w:t>
      </w:r>
      <w:r w:rsidR="002863B2">
        <w:t>ю</w:t>
      </w:r>
      <w:r w:rsidRPr="00CE365F">
        <w:t>щихся.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Образовательно-методический комплекс: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 xml:space="preserve">- выступает в качестве инструмента системного методического обеспечения образовательного процесса по дисциплине/предмету. 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 xml:space="preserve">- объединяет в единое целое различные средства обучения, способствует  интенсификации образовательного процесса, эффективной реализации программы объединения по интересам; 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- определяет и раскрывает требования к содержанию изучаемой дисциплины/предмета.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 xml:space="preserve">- стимулирует развитие творческого потенциала педагогов; служит накоплению методического опыта, новаторских идей для создания авторской педагогической системы.  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3.2. Характеристики качества ОМК:</w:t>
      </w:r>
    </w:p>
    <w:p w:rsidR="00E849CC" w:rsidRPr="00CE365F" w:rsidRDefault="00E849CC" w:rsidP="00E849CC">
      <w:pPr>
        <w:spacing w:line="276" w:lineRule="auto"/>
        <w:jc w:val="both"/>
      </w:pPr>
      <w:r w:rsidRPr="00CE365F">
        <w:tab/>
        <w:t>- соответствие структурных компонентов ОМК программе объединения по интересам (цели, задачам, учебно-тематическому плану и содержанию);</w:t>
      </w:r>
    </w:p>
    <w:p w:rsidR="00E849CC" w:rsidRPr="00CE365F" w:rsidRDefault="00E849CC" w:rsidP="0011591C">
      <w:pPr>
        <w:spacing w:line="276" w:lineRule="auto"/>
        <w:jc w:val="both"/>
        <w:rPr>
          <w:rFonts w:eastAsia="Times New Roman"/>
        </w:rPr>
      </w:pPr>
      <w:r w:rsidRPr="00CE365F">
        <w:tab/>
      </w:r>
      <w:r w:rsidRPr="00CE365F">
        <w:rPr>
          <w:rFonts w:eastAsia="Times New Roman"/>
        </w:rPr>
        <w:t xml:space="preserve">- чёткая функциональная направленность </w:t>
      </w:r>
      <w:r w:rsidRPr="00CE365F">
        <w:t xml:space="preserve">материалов ОМК </w:t>
      </w:r>
      <w:r w:rsidRPr="00CE365F">
        <w:rPr>
          <w:rFonts w:eastAsia="Times New Roman"/>
        </w:rPr>
        <w:t>на решение определённых педагогических задач;</w:t>
      </w:r>
    </w:p>
    <w:p w:rsidR="00E849CC" w:rsidRPr="00CE365F" w:rsidRDefault="00E849CC" w:rsidP="005F0206">
      <w:pPr>
        <w:autoSpaceDE w:val="0"/>
        <w:autoSpaceDN w:val="0"/>
        <w:adjustRightInd w:val="0"/>
        <w:spacing w:line="276" w:lineRule="auto"/>
        <w:ind w:firstLine="652"/>
        <w:jc w:val="both"/>
        <w:outlineLvl w:val="1"/>
        <w:rPr>
          <w:rFonts w:eastAsia="Times New Roman"/>
        </w:rPr>
      </w:pPr>
      <w:r w:rsidRPr="00CE365F">
        <w:lastRenderedPageBreak/>
        <w:t xml:space="preserve">- соответствие материалов ОМК принципам целостности, доступности, увлекательности </w:t>
      </w:r>
      <w:r w:rsidR="004538B1">
        <w:t xml:space="preserve"> </w:t>
      </w:r>
      <w:r w:rsidRPr="00CE365F">
        <w:t xml:space="preserve">и содержательности, </w:t>
      </w:r>
      <w:r w:rsidRPr="00CE365F">
        <w:rPr>
          <w:rFonts w:eastAsia="Times New Roman"/>
        </w:rPr>
        <w:t>ориентированности на результат, сочетания инвариантности и вариативности, методической проработанности;</w:t>
      </w:r>
    </w:p>
    <w:p w:rsidR="00E849CC" w:rsidRPr="00CE365F" w:rsidRDefault="00E849CC" w:rsidP="005F0206">
      <w:pPr>
        <w:spacing w:line="276" w:lineRule="auto"/>
        <w:ind w:firstLine="652"/>
        <w:jc w:val="both"/>
      </w:pPr>
      <w:r w:rsidRPr="00CE365F">
        <w:rPr>
          <w:rFonts w:eastAsia="Times New Roman"/>
        </w:rPr>
        <w:t xml:space="preserve">- ориентированность на развитие творческих способностей и личностных качеств </w:t>
      </w:r>
      <w:r w:rsidR="002863B2">
        <w:rPr>
          <w:rFonts w:eastAsia="Times New Roman"/>
        </w:rPr>
        <w:t>об</w:t>
      </w:r>
      <w:r w:rsidRPr="00CE365F">
        <w:rPr>
          <w:rFonts w:eastAsia="Times New Roman"/>
        </w:rPr>
        <w:t>уча</w:t>
      </w:r>
      <w:r w:rsidR="002863B2">
        <w:rPr>
          <w:rFonts w:eastAsia="Times New Roman"/>
        </w:rPr>
        <w:t>ю</w:t>
      </w:r>
      <w:r w:rsidRPr="00CE365F">
        <w:rPr>
          <w:rFonts w:eastAsia="Times New Roman"/>
        </w:rPr>
        <w:t xml:space="preserve">щихся, самостоятельную практическую деятельность </w:t>
      </w:r>
      <w:r w:rsidR="002863B2">
        <w:rPr>
          <w:rFonts w:eastAsia="Times New Roman"/>
        </w:rPr>
        <w:t>об</w:t>
      </w:r>
      <w:r w:rsidRPr="00CE365F">
        <w:rPr>
          <w:rFonts w:eastAsia="Times New Roman"/>
        </w:rPr>
        <w:t>уч</w:t>
      </w:r>
      <w:r w:rsidR="002863B2">
        <w:rPr>
          <w:rFonts w:eastAsia="Times New Roman"/>
        </w:rPr>
        <w:t>аю</w:t>
      </w:r>
      <w:r w:rsidRPr="00CE365F">
        <w:rPr>
          <w:rFonts w:eastAsia="Times New Roman"/>
        </w:rPr>
        <w:t>щихся.</w:t>
      </w:r>
    </w:p>
    <w:p w:rsidR="00E849CC" w:rsidRPr="00CE365F" w:rsidRDefault="00E849CC" w:rsidP="00E849CC">
      <w:pPr>
        <w:spacing w:line="276" w:lineRule="auto"/>
        <w:ind w:firstLine="709"/>
        <w:jc w:val="both"/>
        <w:rPr>
          <w:rFonts w:eastAsia="Calibri"/>
        </w:rPr>
      </w:pPr>
      <w:r w:rsidRPr="00CE365F">
        <w:rPr>
          <w:rFonts w:eastAsia="Calibri"/>
        </w:rPr>
        <w:t>3.3. Технические требования к оформлению</w:t>
      </w:r>
      <w:r w:rsidR="00640CCB">
        <w:rPr>
          <w:rFonts w:eastAsia="Calibri"/>
        </w:rPr>
        <w:t>:</w:t>
      </w:r>
    </w:p>
    <w:p w:rsidR="00E849CC" w:rsidRPr="00CE365F" w:rsidRDefault="00E849CC" w:rsidP="00E849CC">
      <w:pPr>
        <w:spacing w:line="276" w:lineRule="auto"/>
        <w:ind w:firstLine="709"/>
        <w:jc w:val="both"/>
        <w:rPr>
          <w:rFonts w:eastAsia="Calibri"/>
        </w:rPr>
      </w:pPr>
      <w:r w:rsidRPr="00CE365F">
        <w:rPr>
          <w:rFonts w:eastAsia="Calibri"/>
        </w:rPr>
        <w:t>- текст должен быть набран на русском или белорусском язык</w:t>
      </w:r>
      <w:r w:rsidR="004538B1">
        <w:rPr>
          <w:rFonts w:eastAsia="Calibri"/>
        </w:rPr>
        <w:t>е</w:t>
      </w:r>
      <w:r w:rsidRPr="00CE365F">
        <w:rPr>
          <w:rFonts w:eastAsia="Calibri"/>
        </w:rPr>
        <w:t xml:space="preserve"> в редакторе MS Word (Windows)</w:t>
      </w:r>
      <w:r w:rsidR="004538B1">
        <w:rPr>
          <w:rFonts w:eastAsia="Calibri"/>
        </w:rPr>
        <w:t>,</w:t>
      </w:r>
      <w:r w:rsidRPr="00CE365F">
        <w:rPr>
          <w:rFonts w:eastAsia="Calibri"/>
        </w:rPr>
        <w:t xml:space="preserve"> шрифтом Times New Roman</w:t>
      </w:r>
      <w:r w:rsidR="004538B1">
        <w:rPr>
          <w:rFonts w:eastAsia="Calibri"/>
        </w:rPr>
        <w:t>,</w:t>
      </w:r>
      <w:r w:rsidRPr="00CE365F">
        <w:rPr>
          <w:rFonts w:eastAsia="Calibri"/>
        </w:rPr>
        <w:t xml:space="preserve"> без переносов. Размер шрифта</w:t>
      </w:r>
      <w:r w:rsidR="004538B1">
        <w:rPr>
          <w:rFonts w:eastAsia="Calibri"/>
        </w:rPr>
        <w:t xml:space="preserve"> – </w:t>
      </w:r>
      <w:r w:rsidRPr="00CE365F">
        <w:rPr>
          <w:rFonts w:eastAsia="Calibri"/>
        </w:rPr>
        <w:t xml:space="preserve">14, межстрочный интервал </w:t>
      </w:r>
      <w:r w:rsidRPr="00AC2DA1">
        <w:rPr>
          <w:rFonts w:eastAsia="Calibri"/>
        </w:rPr>
        <w:t>– 14 пт,</w:t>
      </w:r>
      <w:r w:rsidRPr="00CE365F">
        <w:rPr>
          <w:rFonts w:eastAsia="Calibri"/>
        </w:rPr>
        <w:t xml:space="preserve"> выравнивание текста – по ширине листа. Страницы должны быть пронумерованы внизу</w:t>
      </w:r>
      <w:r w:rsidR="004538B1">
        <w:rPr>
          <w:rFonts w:eastAsia="Calibri"/>
        </w:rPr>
        <w:t>,</w:t>
      </w:r>
      <w:r w:rsidRPr="00CE365F">
        <w:rPr>
          <w:rFonts w:eastAsia="Calibri"/>
        </w:rPr>
        <w:t xml:space="preserve"> по центру страницы, без выставления номера на титульном листе.</w:t>
      </w:r>
    </w:p>
    <w:p w:rsidR="00E849CC" w:rsidRPr="00CE365F" w:rsidRDefault="00E849CC" w:rsidP="00E849CC">
      <w:pPr>
        <w:spacing w:line="276" w:lineRule="auto"/>
        <w:rPr>
          <w:rFonts w:eastAsia="Times New Roman"/>
        </w:rPr>
      </w:pPr>
    </w:p>
    <w:p w:rsidR="00E849CC" w:rsidRDefault="00E849CC" w:rsidP="00E849CC">
      <w:pPr>
        <w:spacing w:line="240" w:lineRule="auto"/>
        <w:jc w:val="center"/>
        <w:rPr>
          <w:rFonts w:eastAsia="Times New Roman"/>
          <w:b/>
        </w:rPr>
      </w:pPr>
      <w:r w:rsidRPr="00E849CC">
        <w:rPr>
          <w:rFonts w:eastAsia="Times New Roman"/>
          <w:b/>
          <w:lang w:val="en-US"/>
        </w:rPr>
        <w:t>IV</w:t>
      </w:r>
      <w:r w:rsidRPr="00E849CC">
        <w:rPr>
          <w:rFonts w:eastAsia="Times New Roman"/>
          <w:b/>
        </w:rPr>
        <w:t>. ПОРЯДОК СОЗДАНИЯ ОМК</w:t>
      </w:r>
    </w:p>
    <w:p w:rsidR="00B911D4" w:rsidRPr="00E849CC" w:rsidRDefault="00B911D4" w:rsidP="00E849CC">
      <w:pPr>
        <w:spacing w:line="240" w:lineRule="auto"/>
        <w:jc w:val="center"/>
        <w:rPr>
          <w:rFonts w:eastAsia="Times New Roman"/>
          <w:b/>
        </w:rPr>
      </w:pPr>
    </w:p>
    <w:p w:rsidR="00E849CC" w:rsidRPr="00CE365F" w:rsidRDefault="00E849CC" w:rsidP="00E849CC">
      <w:pPr>
        <w:autoSpaceDE w:val="0"/>
        <w:autoSpaceDN w:val="0"/>
        <w:adjustRightInd w:val="0"/>
        <w:spacing w:line="276" w:lineRule="auto"/>
        <w:ind w:right="-285" w:firstLine="709"/>
        <w:jc w:val="both"/>
        <w:outlineLvl w:val="1"/>
      </w:pPr>
      <w:r w:rsidRPr="00CE365F">
        <w:t xml:space="preserve">4.1. ОМК разрабатывается педагогическими работниками Дворца (одним педагогом или коллективом педагогов). 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>4.2. Создание ОМК включает следующие виды работы:</w:t>
      </w:r>
    </w:p>
    <w:p w:rsidR="00E849CC" w:rsidRPr="00CE365F" w:rsidRDefault="00E849CC" w:rsidP="00E849CC">
      <w:pPr>
        <w:spacing w:line="276" w:lineRule="auto"/>
        <w:jc w:val="both"/>
      </w:pPr>
      <w:r w:rsidRPr="00CE365F">
        <w:t xml:space="preserve"> </w:t>
      </w:r>
      <w:r w:rsidRPr="00CE365F">
        <w:tab/>
        <w:t xml:space="preserve"> - подбор  и разработк</w:t>
      </w:r>
      <w:r w:rsidR="004538B1">
        <w:t>у</w:t>
      </w:r>
      <w:r w:rsidRPr="00CE365F">
        <w:t xml:space="preserve"> материалов для каждого раздела ОМК;</w:t>
      </w:r>
    </w:p>
    <w:p w:rsidR="00E849CC" w:rsidRPr="00CE365F" w:rsidRDefault="00E849CC" w:rsidP="00E849CC">
      <w:pPr>
        <w:spacing w:line="276" w:lineRule="auto"/>
        <w:jc w:val="both"/>
      </w:pPr>
      <w:r w:rsidRPr="00CE365F">
        <w:t xml:space="preserve"> </w:t>
      </w:r>
      <w:r w:rsidRPr="00CE365F">
        <w:tab/>
      </w:r>
      <w:r w:rsidR="004538B1">
        <w:t xml:space="preserve"> </w:t>
      </w:r>
      <w:r w:rsidRPr="00CE365F">
        <w:t>- систематизаци</w:t>
      </w:r>
      <w:r w:rsidR="004538B1">
        <w:t>ю</w:t>
      </w:r>
      <w:r w:rsidRPr="00CE365F">
        <w:t xml:space="preserve"> материалов;</w:t>
      </w:r>
    </w:p>
    <w:p w:rsidR="00E849CC" w:rsidRPr="00CE365F" w:rsidRDefault="00E849CC" w:rsidP="00E849CC">
      <w:pPr>
        <w:spacing w:line="276" w:lineRule="auto"/>
        <w:jc w:val="both"/>
      </w:pPr>
      <w:r w:rsidRPr="00CE365F">
        <w:t xml:space="preserve"> </w:t>
      </w:r>
      <w:r w:rsidRPr="00CE365F">
        <w:tab/>
      </w:r>
      <w:r w:rsidR="004538B1">
        <w:t xml:space="preserve"> </w:t>
      </w:r>
      <w:r w:rsidRPr="00CE365F">
        <w:t>-  написание введения; оглавления;</w:t>
      </w:r>
    </w:p>
    <w:p w:rsidR="00E849CC" w:rsidRPr="00CE365F" w:rsidRDefault="004538B1" w:rsidP="002863B2">
      <w:pPr>
        <w:spacing w:line="276" w:lineRule="auto"/>
        <w:ind w:firstLine="651"/>
        <w:jc w:val="both"/>
      </w:pPr>
      <w:r>
        <w:t xml:space="preserve"> </w:t>
      </w:r>
      <w:r w:rsidR="00E849CC" w:rsidRPr="00CE365F">
        <w:t>-  оформление ОМК в соответствии с техническими требованиями;</w:t>
      </w:r>
    </w:p>
    <w:p w:rsidR="00E849CC" w:rsidRPr="00CE365F" w:rsidRDefault="00E849CC" w:rsidP="00E849CC">
      <w:pPr>
        <w:spacing w:line="276" w:lineRule="auto"/>
        <w:jc w:val="both"/>
      </w:pPr>
      <w:r w:rsidRPr="00CE365F">
        <w:t xml:space="preserve"> </w:t>
      </w:r>
      <w:r w:rsidRPr="00CE365F">
        <w:tab/>
      </w:r>
      <w:r w:rsidR="004538B1">
        <w:t xml:space="preserve"> </w:t>
      </w:r>
      <w:r w:rsidRPr="00CE365F">
        <w:t>-  апробаци</w:t>
      </w:r>
      <w:r w:rsidR="004538B1">
        <w:t>ю</w:t>
      </w:r>
      <w:r w:rsidRPr="00CE365F">
        <w:t xml:space="preserve"> ОМК; </w:t>
      </w:r>
    </w:p>
    <w:p w:rsidR="00E849CC" w:rsidRPr="00CE365F" w:rsidRDefault="004538B1" w:rsidP="008C0CDD">
      <w:pPr>
        <w:spacing w:line="276" w:lineRule="auto"/>
        <w:ind w:firstLine="651"/>
        <w:jc w:val="both"/>
      </w:pPr>
      <w:r>
        <w:t xml:space="preserve"> </w:t>
      </w:r>
      <w:r w:rsidR="008C0CDD">
        <w:t xml:space="preserve">- </w:t>
      </w:r>
      <w:r w:rsidR="00E849CC" w:rsidRPr="00CE365F">
        <w:t>корректировк</w:t>
      </w:r>
      <w:r>
        <w:t>у</w:t>
      </w:r>
      <w:r w:rsidR="00E849CC" w:rsidRPr="00CE365F">
        <w:t xml:space="preserve">. </w:t>
      </w:r>
    </w:p>
    <w:p w:rsidR="00E849CC" w:rsidRPr="00CE365F" w:rsidRDefault="00E849CC" w:rsidP="00E849CC">
      <w:pPr>
        <w:spacing w:line="276" w:lineRule="auto"/>
        <w:ind w:firstLine="708"/>
        <w:jc w:val="both"/>
      </w:pPr>
      <w:r w:rsidRPr="00CE365F">
        <w:t xml:space="preserve">4.3. ОМК не является статичным документом, он может корректироваться по итогам апробации, дополняться новыми материалами.  </w:t>
      </w:r>
    </w:p>
    <w:p w:rsidR="00E849CC" w:rsidRPr="00CE365F" w:rsidRDefault="00E849CC" w:rsidP="00E849CC">
      <w:pPr>
        <w:spacing w:line="276" w:lineRule="auto"/>
        <w:jc w:val="both"/>
        <w:rPr>
          <w:rFonts w:eastAsia="Times New Roman"/>
          <w:lang w:eastAsia="ru-RU"/>
        </w:rPr>
      </w:pPr>
      <w:r w:rsidRPr="00CE365F">
        <w:tab/>
        <w:t xml:space="preserve"> 4.4. </w:t>
      </w:r>
      <w:r w:rsidRPr="00CE365F">
        <w:rPr>
          <w:rFonts w:eastAsia="Times New Roman"/>
          <w:lang w:eastAsia="ru-RU"/>
        </w:rPr>
        <w:t xml:space="preserve">Издание ОМК осуществляется на основании экспертного заключения </w:t>
      </w:r>
      <w:r w:rsidR="00B514F6">
        <w:t>педагогического</w:t>
      </w:r>
      <w:r w:rsidRPr="00CE365F">
        <w:t xml:space="preserve"> совета </w:t>
      </w:r>
      <w:r w:rsidR="00B514F6">
        <w:t>Центр</w:t>
      </w:r>
      <w:r w:rsidR="004242F8">
        <w:t>а.</w:t>
      </w:r>
      <w:bookmarkStart w:id="0" w:name="_GoBack"/>
      <w:bookmarkEnd w:id="0"/>
    </w:p>
    <w:p w:rsidR="00E849CC" w:rsidRPr="00CE365F" w:rsidRDefault="00E849CC" w:rsidP="00E849CC">
      <w:pPr>
        <w:autoSpaceDE w:val="0"/>
        <w:autoSpaceDN w:val="0"/>
        <w:adjustRightInd w:val="0"/>
        <w:spacing w:line="240" w:lineRule="auto"/>
        <w:ind w:right="-285"/>
        <w:jc w:val="center"/>
        <w:outlineLvl w:val="1"/>
        <w:rPr>
          <w:rFonts w:eastAsia="Times New Roman"/>
          <w:lang w:eastAsia="ru-RU"/>
        </w:rPr>
      </w:pPr>
    </w:p>
    <w:p w:rsidR="00702563" w:rsidRPr="00B514F6" w:rsidRDefault="00FE151C" w:rsidP="00B514F6">
      <w:pPr>
        <w:ind w:left="0"/>
        <w:rPr>
          <w:rFonts w:eastAsia="Times New Roman"/>
          <w:color w:val="00000A"/>
          <w:lang w:eastAsia="ru-RU"/>
        </w:rPr>
      </w:pPr>
      <w:r>
        <w:rPr>
          <w:rFonts w:asciiTheme="minorHAnsi" w:eastAsia="Times New Roman" w:hAnsiTheme="minorHAnsi" w:cstheme="minorHAnsi"/>
          <w:noProof/>
          <w:color w:val="00000A"/>
          <w:sz w:val="22"/>
          <w:szCs w:val="22"/>
          <w:lang w:eastAsia="ru-RU"/>
        </w:rPr>
        <w:pict>
          <v:rect id="_x0000_s1030" style="position:absolute;margin-left:226.8pt;margin-top:711.3pt;width:34.5pt;height:29.25pt;z-index:251660288" stroked="f"/>
        </w:pict>
      </w:r>
    </w:p>
    <w:sectPr w:rsidR="00702563" w:rsidRPr="00B514F6" w:rsidSect="005D50B2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1C" w:rsidRDefault="00FE151C" w:rsidP="00B47198">
      <w:pPr>
        <w:spacing w:line="240" w:lineRule="auto"/>
      </w:pPr>
      <w:r>
        <w:separator/>
      </w:r>
    </w:p>
  </w:endnote>
  <w:endnote w:type="continuationSeparator" w:id="0">
    <w:p w:rsidR="00FE151C" w:rsidRDefault="00FE151C" w:rsidP="00B47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22016"/>
    </w:sdtPr>
    <w:sdtEndPr/>
    <w:sdtContent>
      <w:p w:rsidR="00525EEB" w:rsidRDefault="007D0A76" w:rsidP="00B538C6">
        <w:pPr>
          <w:pStyle w:val="a5"/>
          <w:jc w:val="center"/>
        </w:pPr>
        <w:r>
          <w:fldChar w:fldCharType="begin"/>
        </w:r>
        <w:r w:rsidR="00525EEB">
          <w:instrText xml:space="preserve"> PAGE   \* MERGEFORMAT </w:instrText>
        </w:r>
        <w:r>
          <w:fldChar w:fldCharType="separate"/>
        </w:r>
        <w:r w:rsidR="004242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5EEB" w:rsidRDefault="00525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1C" w:rsidRDefault="00FE151C" w:rsidP="00B47198">
      <w:pPr>
        <w:spacing w:line="240" w:lineRule="auto"/>
      </w:pPr>
      <w:r>
        <w:separator/>
      </w:r>
    </w:p>
  </w:footnote>
  <w:footnote w:type="continuationSeparator" w:id="0">
    <w:p w:rsidR="00FE151C" w:rsidRDefault="00FE151C" w:rsidP="00B471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C9C"/>
    <w:multiLevelType w:val="multilevel"/>
    <w:tmpl w:val="AB009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9C0CE5"/>
    <w:multiLevelType w:val="hybridMultilevel"/>
    <w:tmpl w:val="D4567DB6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903F6F"/>
    <w:multiLevelType w:val="hybridMultilevel"/>
    <w:tmpl w:val="9A4CBDB4"/>
    <w:lvl w:ilvl="0" w:tplc="19C28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66F3C"/>
    <w:multiLevelType w:val="hybridMultilevel"/>
    <w:tmpl w:val="2CE003EC"/>
    <w:lvl w:ilvl="0" w:tplc="19C2866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80D5C56"/>
    <w:multiLevelType w:val="hybridMultilevel"/>
    <w:tmpl w:val="391410FA"/>
    <w:lvl w:ilvl="0" w:tplc="19C2866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D503067"/>
    <w:multiLevelType w:val="hybridMultilevel"/>
    <w:tmpl w:val="5E46223A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5D133B"/>
    <w:multiLevelType w:val="hybridMultilevel"/>
    <w:tmpl w:val="E9B2DCF0"/>
    <w:lvl w:ilvl="0" w:tplc="19C2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2920"/>
    <w:multiLevelType w:val="hybridMultilevel"/>
    <w:tmpl w:val="F70ACC68"/>
    <w:lvl w:ilvl="0" w:tplc="19C28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E24E1"/>
    <w:multiLevelType w:val="hybridMultilevel"/>
    <w:tmpl w:val="0040FA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6A47A4F"/>
    <w:multiLevelType w:val="hybridMultilevel"/>
    <w:tmpl w:val="08CE431E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7D6B7E"/>
    <w:multiLevelType w:val="hybridMultilevel"/>
    <w:tmpl w:val="11F2B458"/>
    <w:lvl w:ilvl="0" w:tplc="19C2866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3AEC38FB"/>
    <w:multiLevelType w:val="hybridMultilevel"/>
    <w:tmpl w:val="6C36B304"/>
    <w:lvl w:ilvl="0" w:tplc="19C28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4D633C"/>
    <w:multiLevelType w:val="hybridMultilevel"/>
    <w:tmpl w:val="9356B52E"/>
    <w:lvl w:ilvl="0" w:tplc="19C2866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3E800155"/>
    <w:multiLevelType w:val="hybridMultilevel"/>
    <w:tmpl w:val="86865956"/>
    <w:lvl w:ilvl="0" w:tplc="19C28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D233D3"/>
    <w:multiLevelType w:val="hybridMultilevel"/>
    <w:tmpl w:val="BA88688E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AD0F8B"/>
    <w:multiLevelType w:val="hybridMultilevel"/>
    <w:tmpl w:val="EEA4A7E4"/>
    <w:lvl w:ilvl="0" w:tplc="19C28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F59AE"/>
    <w:multiLevelType w:val="hybridMultilevel"/>
    <w:tmpl w:val="85B27950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9F680B"/>
    <w:multiLevelType w:val="hybridMultilevel"/>
    <w:tmpl w:val="F3382EF4"/>
    <w:lvl w:ilvl="0" w:tplc="19C28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5452C0"/>
    <w:multiLevelType w:val="hybridMultilevel"/>
    <w:tmpl w:val="A11883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162E99"/>
    <w:multiLevelType w:val="hybridMultilevel"/>
    <w:tmpl w:val="571AFFB0"/>
    <w:lvl w:ilvl="0" w:tplc="19C28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491387"/>
    <w:multiLevelType w:val="hybridMultilevel"/>
    <w:tmpl w:val="8E4C65BE"/>
    <w:lvl w:ilvl="0" w:tplc="19C2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0460"/>
    <w:multiLevelType w:val="hybridMultilevel"/>
    <w:tmpl w:val="EFBCBF4A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DB477A"/>
    <w:multiLevelType w:val="hybridMultilevel"/>
    <w:tmpl w:val="91E0BA9E"/>
    <w:lvl w:ilvl="0" w:tplc="19C2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0CF5"/>
    <w:multiLevelType w:val="hybridMultilevel"/>
    <w:tmpl w:val="7A08FA8E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261289"/>
    <w:multiLevelType w:val="hybridMultilevel"/>
    <w:tmpl w:val="8A484FA8"/>
    <w:lvl w:ilvl="0" w:tplc="19C28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9342EB"/>
    <w:multiLevelType w:val="hybridMultilevel"/>
    <w:tmpl w:val="05503456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4B0670"/>
    <w:multiLevelType w:val="hybridMultilevel"/>
    <w:tmpl w:val="2FAC3232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D946F6"/>
    <w:multiLevelType w:val="hybridMultilevel"/>
    <w:tmpl w:val="18BA06AE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C408D6"/>
    <w:multiLevelType w:val="hybridMultilevel"/>
    <w:tmpl w:val="5030AAA6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806476"/>
    <w:multiLevelType w:val="hybridMultilevel"/>
    <w:tmpl w:val="B05075B6"/>
    <w:lvl w:ilvl="0" w:tplc="19C286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E000C79"/>
    <w:multiLevelType w:val="multilevel"/>
    <w:tmpl w:val="3DB22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F524225"/>
    <w:multiLevelType w:val="hybridMultilevel"/>
    <w:tmpl w:val="97A2BE2C"/>
    <w:lvl w:ilvl="0" w:tplc="AA343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18"/>
  </w:num>
  <w:num w:numId="5">
    <w:abstractNumId w:val="13"/>
  </w:num>
  <w:num w:numId="6">
    <w:abstractNumId w:val="17"/>
  </w:num>
  <w:num w:numId="7">
    <w:abstractNumId w:val="15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23"/>
  </w:num>
  <w:num w:numId="14">
    <w:abstractNumId w:val="16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7"/>
  </w:num>
  <w:num w:numId="20">
    <w:abstractNumId w:val="24"/>
  </w:num>
  <w:num w:numId="21">
    <w:abstractNumId w:val="19"/>
  </w:num>
  <w:num w:numId="22">
    <w:abstractNumId w:val="26"/>
  </w:num>
  <w:num w:numId="23">
    <w:abstractNumId w:val="22"/>
  </w:num>
  <w:num w:numId="24">
    <w:abstractNumId w:val="20"/>
  </w:num>
  <w:num w:numId="25">
    <w:abstractNumId w:val="1"/>
  </w:num>
  <w:num w:numId="26">
    <w:abstractNumId w:val="25"/>
  </w:num>
  <w:num w:numId="27">
    <w:abstractNumId w:val="21"/>
  </w:num>
  <w:num w:numId="28">
    <w:abstractNumId w:val="27"/>
  </w:num>
  <w:num w:numId="29">
    <w:abstractNumId w:val="5"/>
  </w:num>
  <w:num w:numId="30">
    <w:abstractNumId w:val="4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135"/>
    <w:rsid w:val="00004A20"/>
    <w:rsid w:val="00005047"/>
    <w:rsid w:val="00022B16"/>
    <w:rsid w:val="00024D44"/>
    <w:rsid w:val="00034A16"/>
    <w:rsid w:val="00035CBA"/>
    <w:rsid w:val="00041089"/>
    <w:rsid w:val="0004372C"/>
    <w:rsid w:val="000457D3"/>
    <w:rsid w:val="00045E10"/>
    <w:rsid w:val="0005101B"/>
    <w:rsid w:val="0005405A"/>
    <w:rsid w:val="000548CD"/>
    <w:rsid w:val="0006345D"/>
    <w:rsid w:val="00076923"/>
    <w:rsid w:val="00076EC0"/>
    <w:rsid w:val="00094AE5"/>
    <w:rsid w:val="00096EE4"/>
    <w:rsid w:val="00096FDA"/>
    <w:rsid w:val="000D1B8C"/>
    <w:rsid w:val="000D59A6"/>
    <w:rsid w:val="000D7024"/>
    <w:rsid w:val="000F7673"/>
    <w:rsid w:val="00106B03"/>
    <w:rsid w:val="00111A92"/>
    <w:rsid w:val="0011591C"/>
    <w:rsid w:val="001225A7"/>
    <w:rsid w:val="00127633"/>
    <w:rsid w:val="00132B60"/>
    <w:rsid w:val="001342DB"/>
    <w:rsid w:val="001428BC"/>
    <w:rsid w:val="001472B5"/>
    <w:rsid w:val="00150C47"/>
    <w:rsid w:val="00151AFA"/>
    <w:rsid w:val="00160A7C"/>
    <w:rsid w:val="00165E99"/>
    <w:rsid w:val="00173686"/>
    <w:rsid w:val="00174E74"/>
    <w:rsid w:val="00177293"/>
    <w:rsid w:val="001B0A17"/>
    <w:rsid w:val="001C3127"/>
    <w:rsid w:val="001C7818"/>
    <w:rsid w:val="001E7B21"/>
    <w:rsid w:val="001F4516"/>
    <w:rsid w:val="001F47B1"/>
    <w:rsid w:val="002411C8"/>
    <w:rsid w:val="00250558"/>
    <w:rsid w:val="0025188B"/>
    <w:rsid w:val="00261244"/>
    <w:rsid w:val="00265BEE"/>
    <w:rsid w:val="002727AA"/>
    <w:rsid w:val="00285D6C"/>
    <w:rsid w:val="002863B2"/>
    <w:rsid w:val="002938AA"/>
    <w:rsid w:val="002A346F"/>
    <w:rsid w:val="002A629F"/>
    <w:rsid w:val="002B0E62"/>
    <w:rsid w:val="002B2B37"/>
    <w:rsid w:val="002B7D02"/>
    <w:rsid w:val="002C4657"/>
    <w:rsid w:val="003263B3"/>
    <w:rsid w:val="00333D31"/>
    <w:rsid w:val="00341330"/>
    <w:rsid w:val="00343917"/>
    <w:rsid w:val="00346254"/>
    <w:rsid w:val="003506AB"/>
    <w:rsid w:val="00357478"/>
    <w:rsid w:val="00391E8B"/>
    <w:rsid w:val="003A0173"/>
    <w:rsid w:val="003B2DB5"/>
    <w:rsid w:val="003B478D"/>
    <w:rsid w:val="003C763E"/>
    <w:rsid w:val="004071CF"/>
    <w:rsid w:val="00416BDE"/>
    <w:rsid w:val="004176A9"/>
    <w:rsid w:val="00421A15"/>
    <w:rsid w:val="004221D3"/>
    <w:rsid w:val="004242F8"/>
    <w:rsid w:val="00431009"/>
    <w:rsid w:val="00431EFA"/>
    <w:rsid w:val="004336F7"/>
    <w:rsid w:val="00435141"/>
    <w:rsid w:val="0043659B"/>
    <w:rsid w:val="00440E21"/>
    <w:rsid w:val="00444383"/>
    <w:rsid w:val="00444542"/>
    <w:rsid w:val="00447667"/>
    <w:rsid w:val="004520EA"/>
    <w:rsid w:val="004538B1"/>
    <w:rsid w:val="00455608"/>
    <w:rsid w:val="004567EA"/>
    <w:rsid w:val="00457727"/>
    <w:rsid w:val="0046193F"/>
    <w:rsid w:val="00461DAF"/>
    <w:rsid w:val="00491A46"/>
    <w:rsid w:val="004B144E"/>
    <w:rsid w:val="004B2442"/>
    <w:rsid w:val="004B47D6"/>
    <w:rsid w:val="004C041A"/>
    <w:rsid w:val="004D2ECE"/>
    <w:rsid w:val="004E0855"/>
    <w:rsid w:val="004F0C92"/>
    <w:rsid w:val="004F356A"/>
    <w:rsid w:val="004F41AA"/>
    <w:rsid w:val="0050342F"/>
    <w:rsid w:val="00504F9A"/>
    <w:rsid w:val="00525EEB"/>
    <w:rsid w:val="00530C33"/>
    <w:rsid w:val="00532B34"/>
    <w:rsid w:val="00547ED7"/>
    <w:rsid w:val="00572D69"/>
    <w:rsid w:val="00591C81"/>
    <w:rsid w:val="005978CB"/>
    <w:rsid w:val="005A6291"/>
    <w:rsid w:val="005A6D53"/>
    <w:rsid w:val="005C2D3A"/>
    <w:rsid w:val="005C3469"/>
    <w:rsid w:val="005D50B2"/>
    <w:rsid w:val="005E70E8"/>
    <w:rsid w:val="005F0206"/>
    <w:rsid w:val="005F1B39"/>
    <w:rsid w:val="006032C0"/>
    <w:rsid w:val="006043C4"/>
    <w:rsid w:val="00610FBD"/>
    <w:rsid w:val="00611704"/>
    <w:rsid w:val="0061390E"/>
    <w:rsid w:val="00614EFC"/>
    <w:rsid w:val="006348B0"/>
    <w:rsid w:val="00637E34"/>
    <w:rsid w:val="00640BED"/>
    <w:rsid w:val="00640CCB"/>
    <w:rsid w:val="00641F26"/>
    <w:rsid w:val="00642306"/>
    <w:rsid w:val="00654511"/>
    <w:rsid w:val="006567F2"/>
    <w:rsid w:val="00665219"/>
    <w:rsid w:val="00665EE1"/>
    <w:rsid w:val="00670860"/>
    <w:rsid w:val="00676334"/>
    <w:rsid w:val="00684047"/>
    <w:rsid w:val="006922FB"/>
    <w:rsid w:val="00694F08"/>
    <w:rsid w:val="006A268A"/>
    <w:rsid w:val="006A377A"/>
    <w:rsid w:val="006A70F8"/>
    <w:rsid w:val="006B0671"/>
    <w:rsid w:val="006B1621"/>
    <w:rsid w:val="006B54A4"/>
    <w:rsid w:val="006B5896"/>
    <w:rsid w:val="006B6DAB"/>
    <w:rsid w:val="006C76B3"/>
    <w:rsid w:val="006D66C5"/>
    <w:rsid w:val="006D74AB"/>
    <w:rsid w:val="006F1AB2"/>
    <w:rsid w:val="006F1E83"/>
    <w:rsid w:val="00702563"/>
    <w:rsid w:val="007029E1"/>
    <w:rsid w:val="00704399"/>
    <w:rsid w:val="0070487F"/>
    <w:rsid w:val="00710383"/>
    <w:rsid w:val="007129F2"/>
    <w:rsid w:val="007154C0"/>
    <w:rsid w:val="007161B6"/>
    <w:rsid w:val="00721212"/>
    <w:rsid w:val="00721B71"/>
    <w:rsid w:val="00721EE8"/>
    <w:rsid w:val="00722BDA"/>
    <w:rsid w:val="00732CB6"/>
    <w:rsid w:val="00733F7E"/>
    <w:rsid w:val="00740245"/>
    <w:rsid w:val="00745DDA"/>
    <w:rsid w:val="00764D1D"/>
    <w:rsid w:val="00771370"/>
    <w:rsid w:val="0077595E"/>
    <w:rsid w:val="00785178"/>
    <w:rsid w:val="00790B4B"/>
    <w:rsid w:val="007A4C5E"/>
    <w:rsid w:val="007B55FA"/>
    <w:rsid w:val="007C47A9"/>
    <w:rsid w:val="007D0A76"/>
    <w:rsid w:val="007D3E42"/>
    <w:rsid w:val="007E3ED2"/>
    <w:rsid w:val="007F172C"/>
    <w:rsid w:val="008022F5"/>
    <w:rsid w:val="00804514"/>
    <w:rsid w:val="008064BA"/>
    <w:rsid w:val="00810AC3"/>
    <w:rsid w:val="00814EC1"/>
    <w:rsid w:val="00815443"/>
    <w:rsid w:val="008319FE"/>
    <w:rsid w:val="00832E68"/>
    <w:rsid w:val="00842420"/>
    <w:rsid w:val="00842468"/>
    <w:rsid w:val="00845DC4"/>
    <w:rsid w:val="008521F7"/>
    <w:rsid w:val="00867338"/>
    <w:rsid w:val="0088077B"/>
    <w:rsid w:val="00884AA1"/>
    <w:rsid w:val="00891AA0"/>
    <w:rsid w:val="00893281"/>
    <w:rsid w:val="008940A7"/>
    <w:rsid w:val="008941C2"/>
    <w:rsid w:val="00896D67"/>
    <w:rsid w:val="00896E97"/>
    <w:rsid w:val="008A168C"/>
    <w:rsid w:val="008B0510"/>
    <w:rsid w:val="008B072E"/>
    <w:rsid w:val="008B5E26"/>
    <w:rsid w:val="008B5F82"/>
    <w:rsid w:val="008C0CDD"/>
    <w:rsid w:val="008C3EE8"/>
    <w:rsid w:val="008D0276"/>
    <w:rsid w:val="008D074E"/>
    <w:rsid w:val="008D5CE8"/>
    <w:rsid w:val="008D71CB"/>
    <w:rsid w:val="008E14E7"/>
    <w:rsid w:val="008E204B"/>
    <w:rsid w:val="008F43B7"/>
    <w:rsid w:val="00907EF1"/>
    <w:rsid w:val="00914E8D"/>
    <w:rsid w:val="00922859"/>
    <w:rsid w:val="00942FD2"/>
    <w:rsid w:val="0094551D"/>
    <w:rsid w:val="009526F3"/>
    <w:rsid w:val="00961376"/>
    <w:rsid w:val="00963935"/>
    <w:rsid w:val="00983637"/>
    <w:rsid w:val="0099011F"/>
    <w:rsid w:val="009927ED"/>
    <w:rsid w:val="009A56C6"/>
    <w:rsid w:val="009C4E57"/>
    <w:rsid w:val="009C5592"/>
    <w:rsid w:val="009D5DD5"/>
    <w:rsid w:val="009D76D1"/>
    <w:rsid w:val="009E2835"/>
    <w:rsid w:val="009E2E0E"/>
    <w:rsid w:val="00A07135"/>
    <w:rsid w:val="00A27523"/>
    <w:rsid w:val="00A27F69"/>
    <w:rsid w:val="00A34278"/>
    <w:rsid w:val="00A5254D"/>
    <w:rsid w:val="00A6033B"/>
    <w:rsid w:val="00A72B58"/>
    <w:rsid w:val="00A81A9F"/>
    <w:rsid w:val="00AA1FA9"/>
    <w:rsid w:val="00AA450F"/>
    <w:rsid w:val="00AA5D5A"/>
    <w:rsid w:val="00AA5EAD"/>
    <w:rsid w:val="00AA6DE1"/>
    <w:rsid w:val="00AB54FB"/>
    <w:rsid w:val="00AC2DA1"/>
    <w:rsid w:val="00AC40F1"/>
    <w:rsid w:val="00AF6AA1"/>
    <w:rsid w:val="00B04C9E"/>
    <w:rsid w:val="00B04D33"/>
    <w:rsid w:val="00B11267"/>
    <w:rsid w:val="00B12DCD"/>
    <w:rsid w:val="00B34A48"/>
    <w:rsid w:val="00B47198"/>
    <w:rsid w:val="00B501B1"/>
    <w:rsid w:val="00B514F6"/>
    <w:rsid w:val="00B538C6"/>
    <w:rsid w:val="00B56473"/>
    <w:rsid w:val="00B70540"/>
    <w:rsid w:val="00B72EFB"/>
    <w:rsid w:val="00B81674"/>
    <w:rsid w:val="00B911D4"/>
    <w:rsid w:val="00B95B44"/>
    <w:rsid w:val="00BA15B0"/>
    <w:rsid w:val="00BB4BA4"/>
    <w:rsid w:val="00BB4F22"/>
    <w:rsid w:val="00BB6F5B"/>
    <w:rsid w:val="00BC3E11"/>
    <w:rsid w:val="00BE10FE"/>
    <w:rsid w:val="00BF0014"/>
    <w:rsid w:val="00BF3F0F"/>
    <w:rsid w:val="00C05746"/>
    <w:rsid w:val="00C16168"/>
    <w:rsid w:val="00C36CFF"/>
    <w:rsid w:val="00C63345"/>
    <w:rsid w:val="00C7148F"/>
    <w:rsid w:val="00C86EC1"/>
    <w:rsid w:val="00C93EDE"/>
    <w:rsid w:val="00CA67B1"/>
    <w:rsid w:val="00CD0E5D"/>
    <w:rsid w:val="00CD2B0B"/>
    <w:rsid w:val="00CF6B29"/>
    <w:rsid w:val="00D13EC6"/>
    <w:rsid w:val="00D22C04"/>
    <w:rsid w:val="00D344EF"/>
    <w:rsid w:val="00D377D1"/>
    <w:rsid w:val="00D37AA9"/>
    <w:rsid w:val="00D5304A"/>
    <w:rsid w:val="00D60DF7"/>
    <w:rsid w:val="00D6129E"/>
    <w:rsid w:val="00D84541"/>
    <w:rsid w:val="00D9041E"/>
    <w:rsid w:val="00DA0557"/>
    <w:rsid w:val="00DA4AE4"/>
    <w:rsid w:val="00DB59CE"/>
    <w:rsid w:val="00DB6FB2"/>
    <w:rsid w:val="00DB7590"/>
    <w:rsid w:val="00DC79C1"/>
    <w:rsid w:val="00DD4176"/>
    <w:rsid w:val="00DD4CDD"/>
    <w:rsid w:val="00DD7B5C"/>
    <w:rsid w:val="00DE557A"/>
    <w:rsid w:val="00DE5C66"/>
    <w:rsid w:val="00DF010D"/>
    <w:rsid w:val="00DF36F9"/>
    <w:rsid w:val="00DF4746"/>
    <w:rsid w:val="00E15A33"/>
    <w:rsid w:val="00E36D63"/>
    <w:rsid w:val="00E41557"/>
    <w:rsid w:val="00E46FA9"/>
    <w:rsid w:val="00E52F88"/>
    <w:rsid w:val="00E67F3D"/>
    <w:rsid w:val="00E75C00"/>
    <w:rsid w:val="00E83520"/>
    <w:rsid w:val="00E849CC"/>
    <w:rsid w:val="00EA7791"/>
    <w:rsid w:val="00EB5FA9"/>
    <w:rsid w:val="00ED123D"/>
    <w:rsid w:val="00EE298C"/>
    <w:rsid w:val="00F00979"/>
    <w:rsid w:val="00F06D41"/>
    <w:rsid w:val="00F103AE"/>
    <w:rsid w:val="00F11F06"/>
    <w:rsid w:val="00F20F67"/>
    <w:rsid w:val="00F211F3"/>
    <w:rsid w:val="00F35D0F"/>
    <w:rsid w:val="00F4746E"/>
    <w:rsid w:val="00F47846"/>
    <w:rsid w:val="00F5230A"/>
    <w:rsid w:val="00F67379"/>
    <w:rsid w:val="00F71076"/>
    <w:rsid w:val="00F755A8"/>
    <w:rsid w:val="00F94068"/>
    <w:rsid w:val="00FA6895"/>
    <w:rsid w:val="00FB0965"/>
    <w:rsid w:val="00FC432B"/>
    <w:rsid w:val="00FD0A98"/>
    <w:rsid w:val="00FD2D45"/>
    <w:rsid w:val="00FD4566"/>
    <w:rsid w:val="00FD7A24"/>
    <w:rsid w:val="00FE151C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81534-AE32-4B99-805B-78BA52D8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atLeast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32E68"/>
    <w:pPr>
      <w:spacing w:line="240" w:lineRule="auto"/>
      <w:ind w:left="0"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471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198"/>
  </w:style>
  <w:style w:type="paragraph" w:styleId="a5">
    <w:name w:val="footer"/>
    <w:basedOn w:val="a"/>
    <w:link w:val="a6"/>
    <w:uiPriority w:val="99"/>
    <w:unhideWhenUsed/>
    <w:rsid w:val="00B471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198"/>
  </w:style>
  <w:style w:type="paragraph" w:styleId="a7">
    <w:name w:val="Balloon Text"/>
    <w:basedOn w:val="a"/>
    <w:link w:val="a8"/>
    <w:uiPriority w:val="99"/>
    <w:semiHidden/>
    <w:unhideWhenUsed/>
    <w:rsid w:val="00FD2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D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7673"/>
    <w:pPr>
      <w:ind w:left="720"/>
      <w:contextualSpacing/>
    </w:pPr>
  </w:style>
  <w:style w:type="paragraph" w:styleId="ab">
    <w:name w:val="Block Text"/>
    <w:basedOn w:val="a"/>
    <w:rsid w:val="00E67F3D"/>
    <w:pPr>
      <w:spacing w:after="120" w:line="276" w:lineRule="auto"/>
      <w:ind w:left="1440" w:right="1440"/>
    </w:pPr>
    <w:rPr>
      <w:rFonts w:ascii="Calibri" w:eastAsia="Times New Roman" w:hAnsi="Calibri"/>
      <w:sz w:val="22"/>
      <w:szCs w:val="22"/>
      <w:lang w:eastAsia="ru-RU"/>
    </w:rPr>
  </w:style>
  <w:style w:type="character" w:styleId="ac">
    <w:name w:val="Hyperlink"/>
    <w:uiPriority w:val="99"/>
    <w:rsid w:val="002A3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E3E88BAB45DF45EE71173746C191D8A307A6DA83E7F808300B80D3A5A733BCB037B03803C0F3C3DEF2FA728TEk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9538-58E7-4BFB-AB9D-409A216C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121</cp:revision>
  <cp:lastPrinted>2018-01-30T12:55:00Z</cp:lastPrinted>
  <dcterms:created xsi:type="dcterms:W3CDTF">2017-06-30T07:38:00Z</dcterms:created>
  <dcterms:modified xsi:type="dcterms:W3CDTF">2020-05-20T06:54:00Z</dcterms:modified>
</cp:coreProperties>
</file>