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5" w:rsidRPr="00BF282A" w:rsidRDefault="00F951E5" w:rsidP="00F951E5">
      <w:pPr>
        <w:shd w:val="clear" w:color="auto" w:fill="FFFFFF"/>
        <w:spacing w:before="285" w:after="28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</w:p>
    <w:p w:rsidR="00BF282A" w:rsidRPr="00BF282A" w:rsidRDefault="00BF282A" w:rsidP="00BF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</w:p>
    <w:p w:rsidR="00BF282A" w:rsidRPr="00BF282A" w:rsidRDefault="00BF282A" w:rsidP="00BF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</w:p>
    <w:p w:rsidR="00BF282A" w:rsidRPr="00BF282A" w:rsidRDefault="00BF282A" w:rsidP="00BF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  <w:bookmarkStart w:id="0" w:name="_GoBack"/>
      <w:bookmarkEnd w:id="0"/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ОСОБЕННОСТИ ОРГАНИЗАЦИИ ЗАНЯТИЯ </w:t>
      </w:r>
    </w:p>
    <w:p w:rsidR="00F951E5" w:rsidRPr="00BF282A" w:rsidRDefault="00BF282A" w:rsidP="00BF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ОБЪЕДИНЕНИЯ ПО ИНТЕРЕСАМ</w:t>
      </w:r>
    </w:p>
    <w:p w:rsidR="00F951E5" w:rsidRPr="00BF282A" w:rsidRDefault="00BF282A" w:rsidP="00BF2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В ДОПОЛНИТЕЛЬНОМ ОБРАЗОВАНИИ ДЕТЕЙ И МОЛОДЕЖИ</w:t>
      </w:r>
    </w:p>
    <w:p w:rsidR="004A6723" w:rsidRDefault="004A6723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Образовательный процесс в УДО  осуществляется через учебное занятие.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Занятие – это динамичная вариативная форма организации процесса целенаправленного  взаимодействия (деятельности и общения) педагога и ребёнка, включающего содержание, формы, методы и средства обучения, систематически применяемая для решения задач образования.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Совершенствование профессионального мастерства педагога дополнительного образования  невозможно без грамотной, творческой организации занятия.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Для того чтобы занятие стало обучающим, его нужно тщательно подготовить, спланировать.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Занятия в системе  дополнительного образования предполагают творческий подход, как со стороны педагога, так и со стороны его воспитанников.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r w:rsidRPr="00F13304">
        <w:rPr>
          <w:rFonts w:ascii="Times New Roman" w:eastAsia="Times New Roman" w:hAnsi="Times New Roman" w:cs="Times New Roman"/>
          <w:b/>
          <w:color w:val="2F2B23"/>
          <w:sz w:val="28"/>
          <w:szCs w:val="28"/>
          <w:lang w:eastAsia="ru-RU"/>
        </w:rPr>
        <w:t>Педагогу дополнительного образования важно помнить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что цель всех занятий: поднять и поддержать у обучающихся интерес к той или иной направленности, повысить эффективность обучения.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Другим общим моментом является 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</w:t>
      </w:r>
      <w:r w:rsidR="00F1330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различными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способами организации, с игровой основой и т.д. 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</w:t>
      </w:r>
      <w:r w:rsidR="00276B1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позицию займёт педагог. Однако,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обучающиеся на таком занятии развиваются более успешно.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Педагогу важно  раскрыть  и реализовать свой творческий потенциал независимо от того,  какому виду искусства он обучает. 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Педагог имеет право самостоятельно отработать удобную для себя модель плана учебного занятия.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Изучение учебного материала предполагает следующие дидактические циклы: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изучение нового материала;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применение знаний на практике, формирование практических умений;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контроль знаний.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соответствии с этим различаются типы учебных занятий.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изучение и усвоение нового материала (лекции, объяснение, демонстрация и т.д.);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закрепление и совершенствование знаний, умений и навыков (повторение, обобщение, упражнения, решение задач, лабораторные работы и др.);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самостоятельное применение знаний, умений и навыков (самостоятельные работы, семинары, дискуссии, конференции, аукционы, представления и др.).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 каждому типу учебного занятия предъявляются специфические требования, но существуют и общие требования.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276B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Основные требования к современному занятию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Постановка и комплексное решение на занятии образовательных, развивающих задач. Создание мотивации предстоящей деятельности.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Технология обучения. Приемы, методы, средства формы, способы деятельности на занятии, наиболее эффективные для достижения цели.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Экология занятия. Состояние здоровья детей, их </w:t>
      </w:r>
      <w:r w:rsidR="00276B1D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настроение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При разработке занятия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педагог дополнительного образования  внимательно  изучает: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учебно-тематический план реализуемой образовательной программы;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согласовывает определенный раздел и тему раздела с содержанием программы;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определяет взаимосвязь </w:t>
      </w:r>
      <w:proofErr w:type="gramStart"/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содержания  занятий</w:t>
      </w:r>
      <w:proofErr w:type="gramEnd"/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с предыдущими и последующими;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определяются тип и структура занятия;</w:t>
      </w:r>
    </w:p>
    <w:p w:rsidR="00F951E5" w:rsidRPr="00BF282A" w:rsidRDefault="00276B1D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тему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цель, задачи.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поэтому  на первый план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Педагогом продумывается специфика занятия, логика построения (взаимосвязь и завершенность всех частей занятия с подведением 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</w:t>
      </w:r>
      <w:r w:rsidR="003F13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большие достижения детей.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занятия.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здоровьесберегающих</w:t>
      </w:r>
      <w:proofErr w:type="spellEnd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технологий.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9C20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Тип занятия</w:t>
      </w:r>
    </w:p>
    <w:p w:rsidR="00F951E5" w:rsidRPr="00BF282A" w:rsidRDefault="00F951E5" w:rsidP="009C20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Основные элементы структуры занятия</w:t>
      </w:r>
    </w:p>
    <w:p w:rsidR="00F951E5" w:rsidRPr="009C205D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</w:pPr>
      <w:r w:rsidRPr="009C205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Комбинированное занятие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Организационная часть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2.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Проверка знаний ранее изученного материала и выполнение домашнего задания.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3.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Изложение нового материала.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4.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Первичное закрепление  новых знаний, применение их на практике.</w:t>
      </w:r>
    </w:p>
    <w:p w:rsidR="00F951E5" w:rsidRPr="009C205D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</w:pPr>
      <w:r w:rsidRPr="009C205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Занятие сообщения и усвоения новых знаний  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Организационная часть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2.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Изложение нового материала и закрепление его.</w:t>
      </w:r>
    </w:p>
    <w:p w:rsidR="00F951E5" w:rsidRPr="009C205D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</w:pPr>
      <w:r w:rsidRPr="009C205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Занятие повторения и обобщения полученных знаний           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Организационная часть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2.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Постановка проблем и выдача заданий. Выполнение учащимися заданий и </w:t>
      </w: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решения задач.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3.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Анализ ответов и оценка результатов работы, исправление ошибок.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4.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Подведение итогов.</w:t>
      </w:r>
    </w:p>
    <w:p w:rsidR="00F951E5" w:rsidRPr="009C205D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</w:pPr>
      <w:r w:rsidRPr="009C205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Занятие закрепления знаний, выработки умений и навыков 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Организационная часть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2.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Определение и разъяснение цели занятия. Воспроизведение учащимися знаний, связанных с содержанием предстоящей работы.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3.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Сообщение и содержание задания,  инструктаж его выполнения.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4.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Самостоятельная работа учащихся под руководством педагога.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5.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Обобщение и оценка выполненной работы.</w:t>
      </w:r>
    </w:p>
    <w:p w:rsidR="00F951E5" w:rsidRPr="009C205D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</w:pPr>
      <w:r w:rsidRPr="009C205D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Занятие применения знаний, умений и навыков          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Организационная часть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2.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Определение и разъяснение целей занятия. Установление связи с ранее изученным материалом.</w:t>
      </w:r>
    </w:p>
    <w:p w:rsidR="00F951E5" w:rsidRPr="00BF282A" w:rsidRDefault="009C205D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3.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Инструктаж по выполнению работы. Самостоятельная работа учащихся, оценка ее результатов.</w:t>
      </w:r>
    </w:p>
    <w:p w:rsidR="00F951E5" w:rsidRPr="00BF282A" w:rsidRDefault="00F951E5" w:rsidP="004A6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9C20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Формы учебных занятий</w:t>
      </w:r>
    </w:p>
    <w:p w:rsidR="00F951E5" w:rsidRPr="00BF282A" w:rsidRDefault="00F951E5" w:rsidP="009C20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Традиционные формы организации деятельности</w:t>
      </w:r>
    </w:p>
    <w:p w:rsidR="00F951E5" w:rsidRPr="00BF282A" w:rsidRDefault="00F951E5" w:rsidP="009C20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детей в учебном процессе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Лекция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Устное изложение какой-либо темы, развивающее творческую мыслительную деятельность обучающихся.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Семинар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Дискуссия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Всесторонне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е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Конференция</w:t>
      </w:r>
      <w:r w:rsidR="009C205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Экскурсия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Экспедици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я:</w:t>
      </w:r>
      <w:r w:rsidR="00667666" w:rsidRP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вне аудиторных условий.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Туристический поход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Передвижение группы людей с определенной целью; реализует цели познания, воспитания, оздоровления, физического и спортивного развития.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Учебная игра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Нетрадиционные формы организации деятельности детей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Презентация предмета, явления, события, факта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: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Описание, раскрытие роли предмета, социального предназначения в жизни человека, участие в социальных отношениях.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proofErr w:type="spellStart"/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Социодрама</w:t>
      </w:r>
      <w:proofErr w:type="spellEnd"/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667666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lastRenderedPageBreak/>
        <w:t>Защита проекта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Философский сто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л:</w:t>
      </w:r>
      <w:r w:rsidR="00667666" w:rsidRP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Например, коллективная работа по отысканию социального значения и лич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ностного смысла явления жизни – «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Свобода и долг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», «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Человек и природа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»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и т.п.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Чаепитие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Обладает большой силой, создает особую психологическую атмосферу, смягчает взаимные отношения, раскрепощает.</w:t>
      </w:r>
    </w:p>
    <w:p w:rsidR="00F951E5" w:rsidRPr="00BF282A" w:rsidRDefault="00667666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«</w:t>
      </w:r>
      <w:r w:rsidR="00F951E5"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Крепкий орешек</w:t>
      </w:r>
      <w:r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: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Решение трудных вопросов в жизни совместно с группой, доверительный разговор на основе добрых взаимоотношений.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День добрых сюрпризов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:</w:t>
      </w:r>
      <w:r w:rsidR="00667666" w:rsidRP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Упражнение в умении оказывать знаки внимания, доставлять людям радость.</w:t>
      </w:r>
    </w:p>
    <w:p w:rsidR="00667666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Конверт вопросов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:</w:t>
      </w:r>
      <w:r w:rsidR="00667666" w:rsidRP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Свободный обмен мнениями на разные темы в дружеской обстановке.</w:t>
      </w:r>
    </w:p>
    <w:p w:rsidR="00F951E5" w:rsidRPr="00BF282A" w:rsidRDefault="00F951E5" w:rsidP="009C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Выпускной ринг</w:t>
      </w:r>
      <w:r w:rsidR="00667666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:</w:t>
      </w:r>
      <w:r w:rsidR="0066766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людьми. 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Методы организации занятия в объединении по интересам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Репродуктивный: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словесные методы обучения: лекция, объяснение, рассказ, чтение, беседа, диалог, консультация.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Методы практической работы: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метод наблюдения: запись наблюдений, зарисовка, рисунки, запись звуков, голосов, сигналов, фото-, видеосъемка, проведение замеров; 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Исследовательские методы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проведение опытов, лабораторные занятия, эксперименты, опытническая работа на участке.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Методы проблемного обучения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эвристическая беседа, постановка проблемных вопросов; объяснение основных понятий, определений, терминов, создание проблемных ситуаций, постановка проблемного вопроса; самостоятельная постановка, формулировка и решение проблемы обучающимися, поиск и отбор аргументов, фактов, доказательств и др.;</w:t>
      </w:r>
    </w:p>
    <w:p w:rsidR="00F951E5" w:rsidRPr="00BF282A" w:rsidRDefault="0049515E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Проектно-конструкторские</w:t>
      </w:r>
      <w:r w:rsidR="00F951E5"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 xml:space="preserve"> методы: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создание произведений декоративно-прикладного искусства; проектирование (планирование) деятельности, конкретных дел;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 игры: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F951E5" w:rsidRPr="00BF282A" w:rsidRDefault="00F951E5" w:rsidP="00667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Наглядный метод обучения: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картины, рисунки, плакаты, фотографии; таблицы, схемы, чертежи, графики; демонстрационные материалы;</w:t>
      </w:r>
      <w:r w:rsidR="0049515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анкетирование: разработка, проведение и анализ анкеты,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интервьюирование;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психологические тесты;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создание и решение различных ситуаций (психология общения, социальное окружение);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психологический театр;</w:t>
      </w:r>
    </w:p>
    <w:p w:rsidR="00F951E5" w:rsidRPr="00BF282A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деловая игра.</w:t>
      </w:r>
    </w:p>
    <w:p w:rsidR="0049515E" w:rsidRDefault="0049515E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</w:p>
    <w:p w:rsidR="00F951E5" w:rsidRPr="00BF282A" w:rsidRDefault="00F951E5" w:rsidP="00495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Общие требования к написанию плана-конспекта занятия</w:t>
      </w:r>
    </w:p>
    <w:p w:rsidR="00F951E5" w:rsidRPr="00BF282A" w:rsidRDefault="00F951E5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Требования общего характера, предъявляемые к конспекту занятия, в котором должны быть отражены: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дата, номер занятия, тема занятия, оборудование, дидактический материал.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цели, задачи, методы и приемы воспитания ребенка в границах темы занятия;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учебные цели и задачи, расширяющие тему базовой программы;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образцы заданий, вопросов, изделий, наглядного материала;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ведущие виды деятельности участников занятия;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структура занятия и последовательность его этапов;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содержание деятельности педагога, детей на каждом этапе занятия;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приемы работы с</w:t>
      </w: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вспомогательной литературой, пособиями, дополнительным материалом;</w:t>
      </w:r>
    </w:p>
    <w:p w:rsidR="00F951E5" w:rsidRPr="00BF282A" w:rsidRDefault="0049515E" w:rsidP="00495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диагностика результатов занятия, подведение итогов.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F951E5" w:rsidRPr="00BF282A" w:rsidRDefault="00F951E5" w:rsidP="00FE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Примерная структура учебного занятия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  В целом учебное занятие любого типа как модель можно представить в виде последовательности следующих этапов: организационного, проверочного, подготовительного, основного, контрольного, рефлективного (самоанализ), итогового, информационного. Каждый этап отличается от другого сменой видов деятельности, содержанием и конкретной задачей. Основанием для выделения этапов может служить процесс усвоения знаний, который строится как смена видов деятельности учащихся: восприятие – осмысление – запоминание – применение – обобщение – систематизация.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1 этап: организационный.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подготовка детей к работе на занятии.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Содержание этапа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организация начала занятия, создание психологического настроя на учебную деятельность и активизация внимания.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2 этап: проверочный.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установление правильности и осознанности выполнения домашнего задания (если было), выявление пробелов и их коррекция.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Содержание этапа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проверка домашнего задания (творческого, практического), проверка усвоения знаний предыдущего занятия.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3 этап: подготовительный (подготовка к новому содержанию).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обеспечение мотивации и принятие детьми цели учебно-познавательной деятельности.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Содержание этапа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4 этап: основной.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качестве основного этапа могут выступать следующие: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u w:val="single"/>
          <w:lang w:eastAsia="ru-RU"/>
        </w:rPr>
        <w:lastRenderedPageBreak/>
        <w:t>1)  Усвоение новых знаний и способов действий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u w:val="single"/>
          <w:lang w:eastAsia="ru-RU"/>
        </w:rPr>
        <w:t>2)  Первичная проверка понимания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u w:val="single"/>
          <w:lang w:eastAsia="ru-RU"/>
        </w:rPr>
        <w:t>3)  Закрепление знаний и способов действий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3216AD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u w:val="single"/>
          <w:lang w:eastAsia="ru-RU"/>
        </w:rPr>
        <w:t>4)  Обобщение и систематизация знаний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bCs/>
          <w:i/>
          <w:color w:val="2F2B23"/>
          <w:sz w:val="28"/>
          <w:szCs w:val="28"/>
          <w:u w:val="single"/>
          <w:lang w:eastAsia="ru-RU"/>
        </w:rPr>
        <w:t>5 этап: контрольный</w:t>
      </w: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bCs/>
          <w:i/>
          <w:color w:val="2F2B23"/>
          <w:sz w:val="28"/>
          <w:szCs w:val="28"/>
          <w:u w:val="single"/>
          <w:lang w:eastAsia="ru-RU"/>
        </w:rPr>
        <w:t>6 этап: итоговый</w:t>
      </w: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Задача: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дать анализ и оценку успешности достижения цели и наметить перспективу последующей работы.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Содержание этапа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учебную работу.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bCs/>
          <w:i/>
          <w:color w:val="2F2B23"/>
          <w:sz w:val="28"/>
          <w:szCs w:val="28"/>
          <w:u w:val="single"/>
          <w:lang w:eastAsia="ru-RU"/>
        </w:rPr>
        <w:t>7 этап: рефлективный</w:t>
      </w: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bCs/>
          <w:i/>
          <w:color w:val="2F2B23"/>
          <w:sz w:val="28"/>
          <w:szCs w:val="28"/>
          <w:u w:val="single"/>
          <w:lang w:eastAsia="ru-RU"/>
        </w:rPr>
        <w:t>8 этап: информационный</w:t>
      </w: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.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Информация о домашнем задании (если необходимо), инструктаж по его выполнению, определение перспективы следующих занятий.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b/>
          <w:i/>
          <w:color w:val="2F2B23"/>
          <w:sz w:val="28"/>
          <w:szCs w:val="28"/>
          <w:lang w:eastAsia="ru-RU"/>
        </w:rPr>
        <w:t>Задача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обеспечение понимания цели, содержания и способов выполнения домашнего задания, логики дальнейших занятий.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Изложенные этапы могут по-разному комбинироваться, какие-либо из них могут не иметь места в зависимости от педагогических целей.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ИЛИ: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1. Приветствие. Перед началом занятия приветствие всех участников занятия.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3. 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через введении аналогий, способствующих концентрации внимания и сохранению интереса.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5. Предлагаемый образовательный материал или информация. Изложение нового материала или информации предлагается обучающимся в определенной форме. Педагог готовит наглядные пособия и материалы, вопросы аналитического содержания.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6.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7. Вывод. Советы и рекомендации по практическому применению материала, информации.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8.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9. Для закрепления информации проводится игровая или творческая часть занятия.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Игровая часть: 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(желательно тематического характера); ребус (с учетом объема знаний и особенностей возраста) и т.д.</w:t>
      </w:r>
    </w:p>
    <w:p w:rsidR="00F951E5" w:rsidRPr="00BF282A" w:rsidRDefault="00F951E5" w:rsidP="00321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Творческая часть: 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</w:t>
      </w:r>
    </w:p>
    <w:p w:rsidR="00F951E5" w:rsidRPr="00BF282A" w:rsidRDefault="00F951E5" w:rsidP="0032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Факторы, способствующие успешному проведению учебного занятия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хорошее знание материала;</w:t>
      </w:r>
    </w:p>
    <w:p w:rsidR="003216AD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бодрое самочувствие; 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чувство «физической»  раскованности, свободы на занятии; 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продуманный план занятия;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правильный выбор и разнообразие методов обучения;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занимательность изложения, ярко    выраженное  эмоциональное отношение    педагога  к излагаемому  материалу   богатство  интонаций,  его  выразительная мимика, образная жестикуляция;</w:t>
      </w:r>
    </w:p>
    <w:p w:rsidR="00F951E5" w:rsidRPr="003216AD" w:rsidRDefault="00F951E5" w:rsidP="003216A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выраженная заинтересованность педагога в успехе во</w:t>
      </w:r>
      <w:r w:rsidR="003216AD"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</w:t>
      </w: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питанников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F951E5" w:rsidRPr="00BF282A" w:rsidRDefault="00F951E5" w:rsidP="00321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Факторы риска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неуверенность в своих знаниях и «учительских силах»;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рыхлая композиция занятия;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неправильный подбор и однообразие методов обучения;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скованность движений педагога, его «зажатость»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монотонность и сухость при изложении материала бесстрастность педагога, отсутствие проявлений личной заинтересованности и увлеченности предметом;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отход от темы занятия, увлечение посторонними, не связанными с темой и задачами занятия;</w:t>
      </w:r>
    </w:p>
    <w:p w:rsidR="00F951E5" w:rsidRPr="003216AD" w:rsidRDefault="00F951E5" w:rsidP="003216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proofErr w:type="gramStart"/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отсутствие</w:t>
      </w:r>
      <w:proofErr w:type="gramEnd"/>
      <w:r w:rsidRPr="003216A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эмоционального контакта педагога и обучающихся, безразличие педагога к результатам  обучающихся; </w:t>
      </w:r>
    </w:p>
    <w:p w:rsidR="00237C93" w:rsidRDefault="00237C93" w:rsidP="00237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F951E5" w:rsidRPr="00BF282A" w:rsidRDefault="00F951E5" w:rsidP="00237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F951E5" w:rsidRPr="00BF282A" w:rsidRDefault="00E41588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F951E5" w:rsidRPr="00BF282A" w:rsidRDefault="00E41588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любое учебное занятие имеет определенную структуру, т.е. состоит из отдельных взаимосвязанных этапов;</w:t>
      </w:r>
    </w:p>
    <w:p w:rsidR="00F951E5" w:rsidRPr="00BF282A" w:rsidRDefault="00E41588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построение учебного занятия осуществляется по определенной логике, зависящей от его цели и типа.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Образовательный процесс в системе дополнительного образования детей представляет собой специально организованную деятельность педагогов и обучающихся, направленную на реш</w:t>
      </w:r>
      <w:r w:rsidR="002B53EB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ение задач обучения, воспитания и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развития личности.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Процесс обучения в дополнительном образовании имеет менее формализованный характер по сравнению с общеобразовательной школой, </w:t>
      </w:r>
      <w:r w:rsidR="002B53EB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он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 имеет жестких рамок.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Индивидуализация обучения в системе дополнительного образования детей осуществляется со стороны самого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 словам выдающегося пе</w:t>
      </w:r>
      <w:r w:rsidR="002B53EB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дагога-новатора В.Ф. ШАТАЛИНА, «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</w:t>
      </w:r>
      <w:r w:rsidR="002B53EB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»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Выполняя функцию консультанта, педагог дополнительного образования чаще всего оказывает на детей сильное личностное влияние. Отсюда – повышенные требования к его личностным качествам.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Образовательный процесс, организованный в системе дополнительного образования, должен отвечать следующим требованиям: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иметь развивающий характер, т.е. должен быть направлен на развитие у детей природных задатков и интересов;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быть разнообразным как по форме (групповые и индивидуальные, теоретические и практические, исполнительские и творческие занятия), так и по содержанию;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основываться на многообразии дополнительных образовательных программ – модифицированных, авторских, адаптированных, все они должны проходить психолого-педагогическую экспертизу до включения в образовательный процесс и психолого- педагогический мониторинг в ходе их реализации, чтобы не навредить физическому и психическому здоровью учащихся;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базироваться на развивающих методах обучения детей;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для педагога дополнительного образования уже недостаточно знания лишь той предметной области, которую он преподает, он должен обладать психолого-педагогическими знаниями;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использовать диагностику интересов и мотивации детей 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основываться на социальном заказе общества;</w:t>
      </w:r>
    </w:p>
    <w:p w:rsidR="00F951E5" w:rsidRPr="00BF282A" w:rsidRDefault="002B53EB" w:rsidP="002B5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отражать региональные особенности и традиции.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Образовательный процесс осуществляется через учебное занятие.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Учебное занятие - это промежуток времени, в течение которого учащиеся занимаются определенным учебным предметом.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Учебное занятие - это сложнейший психолого-педагогический процесс, к которому предъявляется ряд различных требований.</w:t>
      </w:r>
    </w:p>
    <w:p w:rsidR="00F951E5" w:rsidRPr="00BF282A" w:rsidRDefault="002B53EB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Для того,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чтобы занятие стало обучающим, его нужно тщательно подготовить, спланировать.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Педагог имеет право самостоятельно отработать удобную для себя модель плана учебного занятия.</w:t>
      </w:r>
    </w:p>
    <w:p w:rsidR="00F951E5" w:rsidRPr="00BF282A" w:rsidRDefault="00F951E5" w:rsidP="002B53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Изучение учебного материала предполагает следующие дидактические циклы:</w:t>
      </w:r>
    </w:p>
    <w:p w:rsidR="00F951E5" w:rsidRPr="0035566E" w:rsidRDefault="00F951E5" w:rsidP="0035566E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5566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изучение нового материала;</w:t>
      </w:r>
    </w:p>
    <w:p w:rsidR="00F951E5" w:rsidRPr="0035566E" w:rsidRDefault="00F951E5" w:rsidP="0035566E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5566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применение знаний на практике, формирование практических умений;</w:t>
      </w:r>
    </w:p>
    <w:p w:rsidR="00F951E5" w:rsidRPr="0035566E" w:rsidRDefault="00F951E5" w:rsidP="0035566E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35566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контроль знаний.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Общие требования к занятиям в учреждении дополнительного образования</w:t>
      </w:r>
      <w:r w:rsidR="00237C93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: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создание и поддержание высокого уровня познавательного интереса и активности детей;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целесообразное расходование времени занятия;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применение разнообразных методов и средств обучения;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высокий уровень межличностных отношений между педагогом и детьми;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 практическая значимость полученных знаний и умений.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соответствии с дидактическими задачами рассматриваются основные этапы современного занятия.</w:t>
      </w:r>
    </w:p>
    <w:p w:rsidR="00F951E5" w:rsidRPr="00BF282A" w:rsidRDefault="00F951E5" w:rsidP="0023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1. Организация начала занятия, постановка образовательных, воспитательных, развивающих задач, сообщение темы и плана занятия.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2. Проверка имеющихся у детей знаний, умений, их готовность к изучению новой темы.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3. Ознакомление с новыми знаниями и умениями.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4. 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5. Подведение итогов занятия, формулирование выводов.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Для многих педагогов проблемным является определение цели занятия.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Необходимо исходить из самого понятия.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 xml:space="preserve">Цель - это предполагаемый результат действий или деятельности человека, на осуществление которых они направлены. Как правило, определяется не более 1-2 целей занятия. Они должны быть достаточно конкретны и достижимы за одно занятие. 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 достигнута цель воспитания у детей любви к предмету, природе или формирование комплекса </w:t>
      </w:r>
      <w:proofErr w:type="spellStart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ЗУНов</w:t>
      </w:r>
      <w:proofErr w:type="spellEnd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F951E5" w:rsidRPr="00A27D2C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Цели достигают через решение задач. Задачи должны раскрывать цели, конкретизировать их.</w:t>
      </w:r>
    </w:p>
    <w:p w:rsidR="00F951E5" w:rsidRPr="00BF282A" w:rsidRDefault="00F951E5" w:rsidP="00A27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 планировании задач занятия 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</w:t>
      </w:r>
    </w:p>
    <w:p w:rsidR="00F951E5" w:rsidRPr="00E832D7" w:rsidRDefault="00F951E5" w:rsidP="007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Планирование задач занятия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1. Образовательные задачи</w:t>
      </w:r>
    </w:p>
    <w:p w:rsidR="00F951E5" w:rsidRPr="00BF282A" w:rsidRDefault="00A27D2C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(какие знания, умения и навыки возможно развивать на учебном материале занятия?):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проконтролировать степень усвоения следующих основных знаний, умений и навыков, изученных и сформированных на предыдущих занятиях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____________________________________________________;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обеспечить усвоение следующих основных задач, входящих в содержание темы занятия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сформировать, продолжить формирование, закрепить следующие специальные умения и навыки по данному учебному материалу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2. Воспитательные задачи:</w:t>
      </w:r>
    </w:p>
    <w:p w:rsidR="00F951E5" w:rsidRPr="00BF282A" w:rsidRDefault="00A27D2C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(к какому мировоззренческому выводу возможно подвести учащихся и какие воспитательные возможности реализовать на учебном материале занятия):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1 – содействовать в ходе занятия формированию следующих мировоззренческих понятий (причинно- следственных связей, познаваемость мира и природы, развитие природы и </w:t>
      </w:r>
      <w:proofErr w:type="gramStart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др.)_</w:t>
      </w:r>
      <w:proofErr w:type="gramEnd"/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 – в целях решения задач трудового обучения и воспитания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3 – осуществлять нравственное воспитание, обеспечить изучение вопросов: патриотизма, гуманизма, товарищества, этических норм поведения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_____________________________________________________;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 – для решения задач эстетического воспитания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для решения задач физического и санитарно-гигиенического воспитания, работоспособности, профилактики утомления;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5 - формировать правильное отношение к природе.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3. Задачи развития обучающихся</w:t>
      </w:r>
    </w:p>
    <w:p w:rsidR="00F951E5" w:rsidRPr="00BF282A" w:rsidRDefault="00A27D2C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F951E5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(какие познавательные способности обучающихся развивать конкретно, как осуществлять развитие воли, эмоций, познавательных интересов):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1 – для решения задач развития у детей умений выделять главное в изучаемом материале (обучение составлению схем, плана, формулирование выводов или контрольных вопросов), формирование умений сравнивать, классифицировать, обобщать изучаемые факты и понятия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2- для решения задачи развития у детей самостоятельности мышления обеспечить в ходе занятия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3 – обеспечивая развитие речи обучающихся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4 – формировать у учащихся умения преодолевать трудности в учении, обеспечивать ситуации эмоциональных переживаний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5 – для развития у детей познавательного интереса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____________________;</w:t>
      </w:r>
    </w:p>
    <w:p w:rsidR="00F951E5" w:rsidRPr="00BF282A" w:rsidRDefault="00F951E5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6 – в целях развития интеллектуальных способностей, мыслительных умений, переноса знаний и умений в новые ситуации</w:t>
      </w:r>
      <w:r w:rsidR="00A27D2C" w:rsidRP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___________________.</w:t>
      </w:r>
    </w:p>
    <w:p w:rsidR="00C664CE" w:rsidRPr="00BF282A" w:rsidRDefault="00C664CE" w:rsidP="00C66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C664CE" w:rsidRPr="00BF282A" w:rsidRDefault="00C664CE" w:rsidP="00C66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C664CE" w:rsidRPr="00BF282A" w:rsidRDefault="00C664CE" w:rsidP="00C66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любое учебное занятие имеет определенную структуру, т.е. состоит из отдельных взаимосвязанных этапов;</w:t>
      </w:r>
    </w:p>
    <w:p w:rsidR="00C664CE" w:rsidRPr="00BF282A" w:rsidRDefault="00C664CE" w:rsidP="00C66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-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построение учебного занятия осуществляется по определенной логике, зависящей от его цели и типа.</w:t>
      </w:r>
    </w:p>
    <w:p w:rsidR="00F951E5" w:rsidRPr="00BF282A" w:rsidRDefault="00F951E5" w:rsidP="00C66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Педагог должен умело выбирать </w:t>
      </w:r>
      <w:r w:rsidR="00C664CE"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и </w:t>
      </w:r>
      <w:r w:rsid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применять</w:t>
      </w:r>
      <w:r w:rsidR="00C664CE"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зависимости от возраста, степени имеющихся знаний у детей, сложнос</w:t>
      </w:r>
      <w:r w:rsidR="00A27D2C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ти учебного материала 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многообразный арсенал </w:t>
      </w:r>
      <w:r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методов</w:t>
      </w:r>
      <w:r w:rsidR="00C664CE"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57612D" w:rsidRPr="0057612D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мотивации и стимулирования познавательного интереса, методов</w:t>
      </w:r>
      <w:r w:rsidR="0057612D"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</w:t>
      </w:r>
      <w:r w:rsidR="00C664CE" w:rsidRPr="00C664CE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обучения, контроля и коррекции</w:t>
      </w:r>
      <w:r w:rsidRPr="00BF282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57612D" w:rsidRDefault="0057612D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57612D" w:rsidRDefault="0057612D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57612D" w:rsidRDefault="0057612D" w:rsidP="00BF2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B76ED5" w:rsidRPr="00BF282A" w:rsidRDefault="00B76ED5" w:rsidP="00BF2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6ED5" w:rsidRPr="00BF282A" w:rsidSect="008940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583_"/>
      </v:shape>
    </w:pict>
  </w:numPicBullet>
  <w:numPicBullet w:numPicBulletId="1">
    <w:pict>
      <v:shape id="_x0000_i1030" type="#_x0000_t75" style="width:9.15pt;height:9.15pt" o:bullet="t">
        <v:imagedata r:id="rId2" o:title="j0115865"/>
      </v:shape>
    </w:pict>
  </w:numPicBullet>
  <w:numPicBullet w:numPicBulletId="2">
    <w:pict>
      <v:shape id="_x0000_i1031" type="#_x0000_t75" style="width:9.15pt;height:9.15pt" o:bullet="t">
        <v:imagedata r:id="rId3" o:title="BD14582_"/>
      </v:shape>
    </w:pict>
  </w:numPicBullet>
  <w:abstractNum w:abstractNumId="0">
    <w:nsid w:val="3753315F"/>
    <w:multiLevelType w:val="hybridMultilevel"/>
    <w:tmpl w:val="9F84F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B3D84"/>
    <w:multiLevelType w:val="hybridMultilevel"/>
    <w:tmpl w:val="70028DAA"/>
    <w:lvl w:ilvl="0" w:tplc="6CFA0D56">
      <w:start w:val="1"/>
      <w:numFmt w:val="bullet"/>
      <w:lvlText w:val=""/>
      <w:lvlPicBulletId w:val="2"/>
      <w:lvlJc w:val="left"/>
      <w:pPr>
        <w:ind w:left="3556" w:hanging="360"/>
      </w:pPr>
      <w:rPr>
        <w:rFonts w:ascii="Symbol" w:hAnsi="Symbol" w:cs="Times New Roman" w:hint="default"/>
        <w:color w:val="auto"/>
      </w:rPr>
    </w:lvl>
    <w:lvl w:ilvl="1" w:tplc="6CFA0D5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D165E"/>
    <w:multiLevelType w:val="hybridMultilevel"/>
    <w:tmpl w:val="8A241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06E9A"/>
    <w:multiLevelType w:val="hybridMultilevel"/>
    <w:tmpl w:val="A510F350"/>
    <w:lvl w:ilvl="0" w:tplc="6CFA0D56">
      <w:start w:val="1"/>
      <w:numFmt w:val="bullet"/>
      <w:lvlText w:val=""/>
      <w:lvlPicBulletId w:val="2"/>
      <w:lvlJc w:val="left"/>
      <w:pPr>
        <w:ind w:left="3556" w:hanging="360"/>
      </w:pPr>
      <w:rPr>
        <w:rFonts w:ascii="Symbol" w:hAnsi="Symbol" w:cs="Times New Roman" w:hint="default"/>
        <w:color w:val="auto"/>
      </w:rPr>
    </w:lvl>
    <w:lvl w:ilvl="1" w:tplc="93A0F39C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4B97"/>
    <w:multiLevelType w:val="hybridMultilevel"/>
    <w:tmpl w:val="322E89E0"/>
    <w:lvl w:ilvl="0" w:tplc="6CFA0D56">
      <w:start w:val="1"/>
      <w:numFmt w:val="bullet"/>
      <w:lvlText w:val=""/>
      <w:lvlPicBulletId w:val="2"/>
      <w:lvlJc w:val="left"/>
      <w:pPr>
        <w:ind w:left="3556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C7"/>
    <w:rsid w:val="000A0FC7"/>
    <w:rsid w:val="00237C93"/>
    <w:rsid w:val="00276B1D"/>
    <w:rsid w:val="002A1770"/>
    <w:rsid w:val="002B53EB"/>
    <w:rsid w:val="003216AD"/>
    <w:rsid w:val="003231DC"/>
    <w:rsid w:val="0035566E"/>
    <w:rsid w:val="00367C51"/>
    <w:rsid w:val="003F135D"/>
    <w:rsid w:val="00472C62"/>
    <w:rsid w:val="0049515E"/>
    <w:rsid w:val="004A6723"/>
    <w:rsid w:val="0057612D"/>
    <w:rsid w:val="00667666"/>
    <w:rsid w:val="007C4FCF"/>
    <w:rsid w:val="008940D7"/>
    <w:rsid w:val="008A2A24"/>
    <w:rsid w:val="009C205D"/>
    <w:rsid w:val="00A27D2C"/>
    <w:rsid w:val="00A97B1B"/>
    <w:rsid w:val="00B76ED5"/>
    <w:rsid w:val="00BF282A"/>
    <w:rsid w:val="00C664CE"/>
    <w:rsid w:val="00E41588"/>
    <w:rsid w:val="00E832D7"/>
    <w:rsid w:val="00F13304"/>
    <w:rsid w:val="00F9062C"/>
    <w:rsid w:val="00F951E5"/>
    <w:rsid w:val="00FE3449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A733-A1BC-45C2-8F70-B41160DC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DE71-01C5-4AEF-919C-2EFAFE1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2018-11-27T18:07:00Z</dcterms:created>
  <dcterms:modified xsi:type="dcterms:W3CDTF">2020-05-19T07:32:00Z</dcterms:modified>
</cp:coreProperties>
</file>